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rPr>
        <w:t>Huduma ya Roho Mtakatifu: Nyaraka za Petro #7</w:t>
      </w:r>
    </w:p>
    <w:p>
      <w:pPr>
        <w:pStyle w:val="Normal"/>
        <w:jc w:val="center"/>
        <w:rPr>
          <w:sz w:val="28"/>
          <w:szCs w:val="28"/>
        </w:rPr>
      </w:pPr>
      <w:r>
        <w:rPr>
          <w:sz w:val="28"/>
          <w:szCs w:val="28"/>
        </w:rPr>
      </w:r>
    </w:p>
    <w:p>
      <w:pPr>
        <w:pStyle w:val="Normal"/>
        <w:jc w:val="center"/>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pPr>
      <w:r>
        <w:rPr>
          <w:sz w:val="28"/>
          <w:szCs w:val="28"/>
        </w:rPr>
        <w:t>Ruksa ya Tafsiri Hii Imetolewa Mahsusi na Dr. R. D. Luginbill</w:t>
      </w:r>
    </w:p>
    <w:p>
      <w:pPr>
        <w:pStyle w:val="Normal"/>
        <w:jc w:val="center"/>
        <w:rPr>
          <w:sz w:val="28"/>
          <w:szCs w:val="28"/>
        </w:rPr>
      </w:pPr>
      <w:r>
        <w:rPr>
          <w:sz w:val="28"/>
          <w:szCs w:val="28"/>
        </w:rPr>
        <w:t xml:space="preserve">Permission for this Kiswahili Translation has Been </w:t>
      </w:r>
      <w:r>
        <w:rPr>
          <w:sz w:val="28"/>
          <w:szCs w:val="28"/>
          <w:lang w:val="en-GB"/>
        </w:rPr>
        <w:t xml:space="preserve">Kindly </w:t>
      </w:r>
      <w:r>
        <w:rPr>
          <w:sz w:val="28"/>
          <w:szCs w:val="28"/>
        </w:rPr>
        <w:t>Granted by</w:t>
      </w:r>
    </w:p>
    <w:p>
      <w:pPr>
        <w:pStyle w:val="Normal"/>
        <w:jc w:val="center"/>
        <w:rPr/>
      </w:pPr>
      <w:r>
        <w:rPr>
          <w:sz w:val="28"/>
          <w:szCs w:val="28"/>
        </w:rPr>
        <w:t>Dr. R. D. Luginbill</w:t>
      </w:r>
    </w:p>
    <w:p>
      <w:pPr>
        <w:pStyle w:val="Normal"/>
        <w:rPr>
          <w:sz w:val="28"/>
          <w:szCs w:val="28"/>
        </w:rPr>
      </w:pPr>
      <w:r>
        <w:rPr>
          <w:sz w:val="28"/>
          <w:szCs w:val="28"/>
        </w:rPr>
      </w:r>
    </w:p>
    <w:p>
      <w:pPr>
        <w:pStyle w:val="Normal"/>
        <w:rPr/>
      </w:pPr>
      <w:r>
        <w:rPr>
          <w:b/>
          <w:bCs/>
          <w:sz w:val="28"/>
          <w:szCs w:val="28"/>
        </w:rPr>
        <w:t>Ebu tutoke nje ya mada kidogo:</w:t>
      </w:r>
      <w:r>
        <w:rPr>
          <w:sz w:val="28"/>
          <w:szCs w:val="28"/>
        </w:rPr>
        <w:t xml:space="preserve"> Katika kuhitimisha utangulizi wa kanuni za mateso, tuliona kwamba moja kati ya njia kuu ambazo Mungu anazitumia kuwasaidia Wakristo wa leo kustahamili na kuvumilia ni kwa usaidizi usioonekana (kwa macho ya kimwili) wa Roho Mtakatifu. Roho Mtakatifu anakaa ndani ya kila muumini wa Yesu Kristo – Yoh. 14:16-17, na, ni kwa kuwezeshwa Naye ndipo sisi Wakristo tunapokea nguvu/uwezo wa kufanya kila kitu tunachokifanya kwa matakwa au mapenzi ya Mungu, iwe kupevuka kiroho, kuhudumia Kanisa au kuvumilia magumu. Kwa sababu ya mkanganyiko mkubwa katika mafundisho ya Wakristo wa sasa kuhusiana na huduma ya Roho Mtakatifu, itatusaidia sana hapa tukizungumzia kwa undani kazi Anayoifanya kwa niaba yetu. Alipowaandikia Wakorinto ambao walikuwa na tabia ya kupotosha maandiko, Mtume Paulo alizungumzia suala hili katika 2Wakorinto sura ya 3.</w:t>
      </w:r>
    </w:p>
    <w:p>
      <w:pPr>
        <w:pStyle w:val="Normal"/>
        <w:rPr>
          <w:sz w:val="28"/>
          <w:szCs w:val="28"/>
        </w:rPr>
      </w:pPr>
      <w:r>
        <w:rPr>
          <w:sz w:val="28"/>
          <w:szCs w:val="28"/>
        </w:rPr>
      </w:r>
    </w:p>
    <w:p>
      <w:pPr>
        <w:pStyle w:val="Normal"/>
        <w:rPr/>
      </w:pPr>
      <w:r>
        <w:rPr>
          <w:b/>
          <w:bCs/>
          <w:sz w:val="28"/>
          <w:szCs w:val="28"/>
        </w:rPr>
        <w:t>Kuakisi Utukufu wa Mungu:</w:t>
      </w:r>
    </w:p>
    <w:p>
      <w:pPr>
        <w:pStyle w:val="Normal"/>
        <w:rPr>
          <w:b/>
          <w:b/>
          <w:bCs/>
          <w:sz w:val="28"/>
          <w:szCs w:val="28"/>
        </w:rPr>
      </w:pPr>
      <w:r>
        <w:rPr>
          <w:b/>
          <w:bCs/>
          <w:sz w:val="28"/>
          <w:szCs w:val="28"/>
        </w:rPr>
      </w:r>
    </w:p>
    <w:p>
      <w:pPr>
        <w:pStyle w:val="Normal"/>
        <w:spacing w:lineRule="auto" w:line="240" w:before="0" w:after="0"/>
        <w:rPr/>
      </w:pPr>
      <w:hyperlink r:id="rId3">
        <w:r>
          <w:rPr>
            <w:rStyle w:val="ListLabel2"/>
            <w:rFonts w:eastAsia="Times New Roman" w:cs="Arial"/>
            <w:color w:val="000000"/>
            <w:sz w:val="28"/>
            <w:szCs w:val="28"/>
          </w:rPr>
          <w:t>3.1</w:t>
        </w:r>
      </w:hyperlink>
      <w:r>
        <w:rPr>
          <w:rFonts w:eastAsia="Times New Roman" w:cs="Arial"/>
          <w:color w:val="000000"/>
          <w:sz w:val="28"/>
          <w:szCs w:val="28"/>
        </w:rPr>
        <w:t>  Je! Tunaanza tena kujisifu wenyewe [kwenu]? Au tunahitaji, kama wengine, barua zenye sifa kuja kwenu, au kutoka kwenu?</w:t>
      </w:r>
    </w:p>
    <w:p>
      <w:pPr>
        <w:pStyle w:val="Normal"/>
        <w:spacing w:lineRule="auto" w:line="240" w:before="0" w:after="0"/>
        <w:rPr/>
      </w:pPr>
      <w:hyperlink r:id="rId4">
        <w:r>
          <w:rPr>
            <w:rStyle w:val="ListLabel2"/>
            <w:rFonts w:eastAsia="Times New Roman" w:cs="Arial"/>
            <w:color w:val="000000"/>
            <w:sz w:val="28"/>
            <w:szCs w:val="28"/>
          </w:rPr>
          <w:t>3.2</w:t>
        </w:r>
      </w:hyperlink>
      <w:r>
        <w:rPr>
          <w:rFonts w:eastAsia="Times New Roman" w:cs="Arial"/>
          <w:color w:val="000000"/>
          <w:sz w:val="28"/>
          <w:szCs w:val="28"/>
        </w:rPr>
        <w:t>  Ninyi ndinyi barua yetu [ya sifa zetu], iliyoandikwa mioyoni mwenu, inajulikana na kusomwa na watu wote;</w:t>
      </w:r>
    </w:p>
    <w:p>
      <w:pPr>
        <w:pStyle w:val="Normal"/>
        <w:spacing w:lineRule="auto" w:line="240" w:before="0" w:after="0"/>
        <w:rPr/>
      </w:pPr>
      <w:hyperlink r:id="rId5">
        <w:r>
          <w:rPr>
            <w:rStyle w:val="ListLabel2"/>
            <w:rFonts w:eastAsia="Times New Roman" w:cs="Arial"/>
            <w:b w:val="false"/>
            <w:bCs w:val="false"/>
            <w:color w:val="000000"/>
            <w:sz w:val="28"/>
            <w:szCs w:val="28"/>
          </w:rPr>
          <w:t>3.3</w:t>
        </w:r>
      </w:hyperlink>
      <w:r>
        <w:rPr>
          <w:rFonts w:eastAsia="Times New Roman" w:cs="Arial"/>
          <w:b w:val="false"/>
          <w:bCs w:val="false"/>
          <w:color w:val="000000"/>
          <w:sz w:val="28"/>
          <w:szCs w:val="28"/>
        </w:rPr>
        <w:t>  mnadhihirishwa kwamba mmekuwa barua ya Kristo tuliyoikatibu, iliyoandikwa si kwa wino, bali kwa Roho wa Mungu aliye hai; si katika vibao vya mawe, ila katika vibao ambavyo ni mioyo [yenye uzima].</w:t>
      </w:r>
    </w:p>
    <w:p>
      <w:pPr>
        <w:pStyle w:val="Normal"/>
        <w:spacing w:lineRule="auto" w:line="240" w:before="0" w:after="0"/>
        <w:rPr/>
      </w:pPr>
      <w:r>
        <w:rPr>
          <w:rFonts w:eastAsia="Times New Roman" w:cs="Arial"/>
          <w:b w:val="false"/>
          <w:bCs w:val="false"/>
          <w:color w:val="000000"/>
          <w:sz w:val="28"/>
          <w:szCs w:val="28"/>
        </w:rPr>
        <w:t>2Wakor. 3:1-3</w:t>
      </w:r>
      <w:r>
        <w:rPr>
          <w:rFonts w:eastAsia="Times New Roman" w:cs="Arial"/>
          <w:b/>
          <w:bCs/>
          <w:color w:val="000000"/>
          <w:sz w:val="28"/>
          <w:szCs w:val="28"/>
        </w:rPr>
        <w:t xml:space="preserve"> </w:t>
      </w:r>
      <w:r>
        <w:rPr>
          <w:rFonts w:eastAsia="Times New Roman" w:cs="Arial"/>
          <w:b w:val="false"/>
          <w:bCs w:val="false"/>
          <w:color w:val="000000"/>
          <w:sz w:val="28"/>
          <w:szCs w:val="28"/>
        </w:rPr>
        <w:t>(SUV)</w:t>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spacing w:lineRule="auto" w:line="240" w:before="0" w:after="0"/>
        <w:rPr/>
      </w:pPr>
      <w:r>
        <w:rPr>
          <w:rFonts w:eastAsia="Times New Roman" w:cs="Arial"/>
          <w:b w:val="false"/>
          <w:bCs w:val="false"/>
          <w:color w:val="000000"/>
          <w:sz w:val="28"/>
          <w:szCs w:val="28"/>
        </w:rPr>
        <w:t xml:space="preserve">Hapa, Mtume Paulo alianza kwa kukosoa tabia ya Kanisa la Wakorinto wale ya kuiga desturi ya kutumia “barua za utambulisho na pendekezo”, desturi iliyokuwa ya kawaida sana katika utawala wa Roma, na kuileta desturi hiyo katika matumizi ya shughuli za Kanisa. Kama ukitaka kufanya kazi serikalini wakati huo wa Ufalme wa Roma (na nafasi hizo ndizo zilikuwa “nono”), “barua” nzuri za utambulisho zilikuwa ni lazima uwe nazo. Sasa, waumini wa Kanisa la Korinto walikuwa wanadanganywa na “wajanja” fulani walioenda Korinto na barua za namna hiyo (halisia au la) kutoka kwa Makanisa mengine na viongozi wao. Wakorinto wale walianza kuwaheshimu matapeli wale zaidi ya walivyowaheshimu Mitume halisi wa Bwana, kwa sababu tu walikuwa na barua nzuri za utambulisho kutoka kwa wakubwa! Bila shaka hawa jamaa walikuwa wahubiri wazuri sana, wakijenga ‘hoja’ zao kwa ustadi, wakiwafurahisha Wakorinto wale kwa hadithi tamu na ucheshi mwingi! Hili, la watoa hotuba na wahubiri wazuri, halikuwa jambo la kigeni sana kwa wakati ule wa Paulo na Petro. Wahutubi kama Lucian waliishi vizuri sana, wakifundisha falsafa na balagha (elimu ya usemaji: rhetoric); na kwa kweli kuwasikiliza hao jamaa ilikuwa inagharimu fedha nyingi. Sasa, Paulo alichoshwa na tabia ya wana-Kanisa wale wa Korinto ya kuiga desturi hii, na kwa usahihi kabisa, kwani Wakorinto wale waliyapa umuhimu mapendekezo ya </w:t>
      </w:r>
      <w:r>
        <w:rPr>
          <w:rFonts w:eastAsia="Times New Roman" w:cs="Arial"/>
          <w:b w:val="false"/>
          <w:bCs w:val="false"/>
          <w:i/>
          <w:iCs/>
          <w:color w:val="000000"/>
          <w:sz w:val="28"/>
          <w:szCs w:val="28"/>
        </w:rPr>
        <w:t>watu</w:t>
      </w:r>
      <w:r>
        <w:rPr>
          <w:rFonts w:eastAsia="Times New Roman" w:cs="Arial"/>
          <w:b w:val="false"/>
          <w:bCs w:val="false"/>
          <w:color w:val="000000"/>
          <w:sz w:val="28"/>
          <w:szCs w:val="28"/>
        </w:rPr>
        <w:t xml:space="preserve"> (barua za utambuisho) zaidi ya mapendekezo ya </w:t>
      </w:r>
      <w:r>
        <w:rPr>
          <w:rFonts w:eastAsia="Times New Roman" w:cs="Arial"/>
          <w:b w:val="false"/>
          <w:bCs w:val="false"/>
          <w:i/>
          <w:iCs/>
          <w:color w:val="000000"/>
          <w:sz w:val="28"/>
          <w:szCs w:val="28"/>
        </w:rPr>
        <w:t>Mungu</w:t>
      </w:r>
      <w:r>
        <w:rPr>
          <w:rFonts w:eastAsia="Times New Roman" w:cs="Arial"/>
          <w:b w:val="false"/>
          <w:bCs w:val="false"/>
          <w:color w:val="000000"/>
          <w:sz w:val="28"/>
          <w:szCs w:val="28"/>
        </w:rPr>
        <w:t xml:space="preserve"> (Mitume)!</w:t>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spacing w:lineRule="auto" w:line="240" w:before="0" w:after="0"/>
        <w:rPr/>
      </w:pPr>
      <w:r>
        <w:rPr>
          <w:rFonts w:eastAsia="Times New Roman" w:cs="Arial"/>
          <w:b w:val="false"/>
          <w:bCs w:val="false"/>
          <w:color w:val="000000"/>
          <w:sz w:val="28"/>
          <w:szCs w:val="28"/>
        </w:rPr>
        <w:t xml:space="preserve">Sababu kuu ya Wakristo kubakizwa hapa duniani baada ya wokovu ni kumtukuza Mungu. Sasa, tunafanikisha vipi jukumu hili kuu? Wakorinto wale walifikiri kwamba “watu mashuhuri, watu maarufu” wakisema kwamba </w:t>
      </w:r>
      <w:r>
        <w:rPr>
          <w:rFonts w:eastAsia="Times New Roman" w:cs="Arial"/>
          <w:b w:val="false"/>
          <w:bCs w:val="false"/>
          <w:i/>
          <w:iCs/>
          <w:color w:val="000000"/>
          <w:sz w:val="28"/>
          <w:szCs w:val="28"/>
        </w:rPr>
        <w:t>wewe Mkristo</w:t>
      </w:r>
      <w:r>
        <w:rPr>
          <w:rFonts w:eastAsia="Times New Roman" w:cs="Arial"/>
          <w:b w:val="false"/>
          <w:bCs w:val="false"/>
          <w:color w:val="000000"/>
          <w:sz w:val="28"/>
          <w:szCs w:val="28"/>
        </w:rPr>
        <w:t xml:space="preserve">, unamtukuza Mungu, basi ni lazima iwe kweli! Kwa mtazamo wao potofu, katika kumtukuza Mungu tusiogope kutumia mbinu zozote za “kibinadamu” tunazoweza kupata. Kwa hivyo, tunaweza kutumia “barua za utambulisho” zilizoandikwa na “wakubwa”, tujitangaze wenyewe, na tutumie mbinu ambazo ulimwengu unazitumia, bila kujali utakaso/usafi wake katika kueneza Neno la Mungu. Paulo, kwa upande mwingine, anawaambia bila ya kumumunya maneno, kwamba wanakosea. Anasema kwamba yeye, Paulo hahitaji alama za kibinadamu za mafanikio kama hizo “barua zao za utambulisho”. Yeye, Paulo, anazo alama za </w:t>
      </w:r>
      <w:r>
        <w:rPr>
          <w:rFonts w:eastAsia="Times New Roman" w:cs="Arial"/>
          <w:b w:val="false"/>
          <w:bCs w:val="false"/>
          <w:i/>
          <w:iCs/>
          <w:color w:val="000000"/>
          <w:sz w:val="28"/>
          <w:szCs w:val="28"/>
        </w:rPr>
        <w:t>Ki-Mungu</w:t>
      </w:r>
      <w:r>
        <w:rPr>
          <w:rFonts w:eastAsia="Times New Roman" w:cs="Arial"/>
          <w:b w:val="false"/>
          <w:bCs w:val="false"/>
          <w:color w:val="000000"/>
          <w:sz w:val="28"/>
          <w:szCs w:val="28"/>
        </w:rPr>
        <w:t xml:space="preserve"> za mafanikio, zilizo dhahiri kwa Wakorinto wenyewe, kwani wao Wakorinto, ndio barua zake, uhakiki wa huduma zake kwa Kanisa. “Barua” za Paulo haziandikwi kwa wino na karatasi zinazochakaa, bali zimeandikwa na Roho Mtakatifu ndani ya mioyo ya Wakorinto wale. Unaiona hoja ya Mtume Paulo? Nguvu halisi inayotuwezesha tuishi maisha ya Kikristo inatoka kwa Mungu (kupitia kwa Roho Mtakatifu) siyo kutoka katika juhudi za wanadamu, na alama halisi ya mafanikio ya Mkristo inapatikana katika matokeo halisi ya kiroho, siyo sifa za wanadamu.</w:t>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spacing w:lineRule="auto" w:line="240" w:before="0" w:after="0"/>
        <w:rPr/>
      </w:pPr>
      <w:r>
        <w:rPr>
          <w:rFonts w:eastAsia="Times New Roman" w:cs="Arial"/>
          <w:b w:val="false"/>
          <w:bCs w:val="false"/>
          <w:color w:val="000000"/>
          <w:sz w:val="28"/>
          <w:szCs w:val="28"/>
        </w:rPr>
        <w:t xml:space="preserve">Paulo angeweza kuwashawishi Wakorinto wale ili wamwandikie “barua nzuri za utambulisho na pendekezo”. Paulo angeweza kuitangaza huduma yake mwenyewe kwa shamrashamra, kujipa sifa na vyeo, kutafuta ‘promota’, n.k.Lakini Paulo alijua ya kwamba kujitangaza Ki-Mungu ni kupitia katika maisha ya Wakorinto wenyewe. Maisha yao pekee ndiyo “barua za utambulisho” halisi, maisha hayo yakidhihirisha matokeo ya huduma ya Mitume. Watu wanaotizama kundi hili la wafuasi wa Bwana Yesu, wanaona kiwango chao cha juu cha kupevuka kiroho na utumishi wao, na kusema “ama kweli, hii tunayoiona ndiyo kazi ya Mungu”. Tunamtukaza Mungu wetu kwa namna gani? Tunamwacha apate utukufu </w:t>
      </w:r>
      <w:r>
        <w:rPr>
          <w:rFonts w:eastAsia="Times New Roman" w:cs="Arial"/>
          <w:b w:val="false"/>
          <w:bCs w:val="false"/>
          <w:i/>
          <w:iCs/>
          <w:color w:val="000000"/>
          <w:sz w:val="28"/>
          <w:szCs w:val="28"/>
        </w:rPr>
        <w:t>kupitia</w:t>
      </w:r>
      <w:r>
        <w:rPr>
          <w:rFonts w:eastAsia="Times New Roman" w:cs="Arial"/>
          <w:b w:val="false"/>
          <w:bCs w:val="false"/>
          <w:color w:val="000000"/>
          <w:sz w:val="28"/>
          <w:szCs w:val="28"/>
        </w:rPr>
        <w:t xml:space="preserve"> sisi, maisha yetu, mazao yetu. Kama tunaendelea kumfuata, tunaendelea kupevuka kiroho, tunaendelea kuyakabili na kuvumilia magumu na mitihani Anayotuletea, na kukabili changamoto  za kuhudumia Kanisa Lake Krsisto, basi Nguvu Zake, Upendo Wake, Utukufu Wake utaonekana katika maisha yetu. Maneno ya Paulo hapa hayana maana ya kwamba tuutangaze Ukristo wetu kwa kelele nyingi. Paulo hawaambii Wakristo wale wapige chapa kwenye T-shirt zao kwa maandishi yanayosema “mimi naenda mbinguni”, la hasha! Utukufu wa Mungu hauonekani/haudhihiriki kwa kusema “mimi ni Mkristo”. Tunaweza tu kuudhihirisha utukufu wa Mungu kwa </w:t>
      </w:r>
      <w:r>
        <w:rPr>
          <w:rFonts w:eastAsia="Times New Roman" w:cs="Arial"/>
          <w:b w:val="false"/>
          <w:bCs w:val="false"/>
          <w:i/>
          <w:iCs/>
          <w:color w:val="000000"/>
          <w:sz w:val="28"/>
          <w:szCs w:val="28"/>
        </w:rPr>
        <w:t>kuishi</w:t>
      </w:r>
      <w:r>
        <w:rPr>
          <w:rFonts w:eastAsia="Times New Roman" w:cs="Arial"/>
          <w:b w:val="false"/>
          <w:bCs w:val="false"/>
          <w:color w:val="000000"/>
          <w:sz w:val="28"/>
          <w:szCs w:val="28"/>
        </w:rPr>
        <w:t xml:space="preserve"> kama Wakristo ili wengine wanaotuona waseme “hii ni nguvu ya Mungu tunayoiona hapa”.</w:t>
      </w:r>
    </w:p>
    <w:p>
      <w:pPr>
        <w:pStyle w:val="Normal"/>
        <w:spacing w:lineRule="auto" w:line="240" w:before="0" w:after="0"/>
        <w:rPr/>
      </w:pPr>
      <w:r>
        <w:rPr>
          <w:rFonts w:eastAsia="Times New Roman" w:cs="Arial"/>
          <w:b/>
          <w:bCs/>
          <w:color w:val="000000"/>
          <w:sz w:val="28"/>
          <w:szCs w:val="28"/>
        </w:rPr>
        <w:t>Faida ya Roho Mtakatifu:</w:t>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spacing w:lineRule="auto" w:line="240" w:before="0" w:after="0"/>
        <w:rPr/>
      </w:pPr>
      <w:r>
        <w:rPr>
          <w:rFonts w:eastAsia="Times New Roman" w:cs="Arial"/>
          <w:b w:val="false"/>
          <w:bCs w:val="false"/>
          <w:color w:val="000000"/>
          <w:sz w:val="28"/>
          <w:szCs w:val="28"/>
        </w:rPr>
        <w:t>(4) Hii ndiyo inaonyesha tunamwamini Mungu kiasi gani kupitia kwa Bwana Yesu Kristo.</w:t>
      </w:r>
    </w:p>
    <w:p>
      <w:pPr>
        <w:pStyle w:val="Normal"/>
        <w:spacing w:lineRule="auto" w:line="240" w:before="0" w:after="0"/>
        <w:rPr/>
      </w:pPr>
      <w:r>
        <w:rPr>
          <w:rFonts w:eastAsia="Times New Roman" w:cs="Arial"/>
          <w:b w:val="false"/>
          <w:bCs w:val="false"/>
          <w:color w:val="000000"/>
          <w:sz w:val="28"/>
          <w:szCs w:val="28"/>
        </w:rPr>
        <w:t>(5) Siyo kwamba tuna uwezo mkubwa sana kwa kupitia nguvu zetu wenyewe, kwamba tumeyafanikisha haya yote kwa uwezo wetu, la hasha; bali uwezo wetu unatoka kwa Mungu;</w:t>
      </w:r>
    </w:p>
    <w:p>
      <w:pPr>
        <w:pStyle w:val="Normal"/>
        <w:spacing w:lineRule="auto" w:line="240" w:before="0" w:after="0"/>
        <w:rPr/>
      </w:pPr>
      <w:r>
        <w:rPr>
          <w:rFonts w:eastAsia="Times New Roman" w:cs="Arial"/>
          <w:b w:val="false"/>
          <w:bCs w:val="false"/>
          <w:color w:val="000000"/>
          <w:sz w:val="28"/>
          <w:szCs w:val="28"/>
        </w:rPr>
        <w:t>(6) ambaye ametufanya wachungaji mahiri wa Agano Jipya - siyo la Sheria, bali lile la Roho. Hii ni kwa sababu Sheria inatufanya tuwe wafu, bali Roho Anatuhuisha (anatufanya tuwe hai).</w:t>
      </w:r>
    </w:p>
    <w:p>
      <w:pPr>
        <w:pStyle w:val="Normal"/>
        <w:spacing w:lineRule="auto" w:line="240" w:before="0" w:after="0"/>
        <w:rPr/>
      </w:pPr>
      <w:r>
        <w:rPr>
          <w:rFonts w:eastAsia="Times New Roman" w:cs="Arial"/>
          <w:b w:val="false"/>
          <w:bCs w:val="false"/>
          <w:color w:val="000000"/>
          <w:sz w:val="28"/>
          <w:szCs w:val="28"/>
        </w:rPr>
        <w:t>2Wakor. 3:4-6</w:t>
      </w:r>
      <w:r>
        <w:rPr>
          <w:rFonts w:eastAsia="Times New Roman" w:cs="Arial"/>
          <w:b/>
          <w:bCs/>
          <w:color w:val="000000"/>
          <w:sz w:val="28"/>
          <w:szCs w:val="28"/>
        </w:rPr>
        <w:t xml:space="preserve"> </w:t>
      </w:r>
      <w:r>
        <w:rPr>
          <w:rFonts w:eastAsia="Times New Roman" w:cs="Arial"/>
          <w:b w:val="false"/>
          <w:bCs w:val="false"/>
          <w:i w:val="false"/>
          <w:iCs w:val="false"/>
          <w:color w:val="000000"/>
          <w:sz w:val="28"/>
          <w:szCs w:val="28"/>
        </w:rPr>
        <w:t>(Revised translation)</w:t>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spacing w:lineRule="auto" w:line="240" w:before="0" w:after="0"/>
        <w:rPr/>
      </w:pPr>
      <w:r>
        <w:rPr>
          <w:rFonts w:eastAsia="Times New Roman" w:cs="Arial"/>
          <w:b w:val="false"/>
          <w:bCs w:val="false"/>
          <w:color w:val="000000"/>
          <w:sz w:val="28"/>
          <w:szCs w:val="28"/>
        </w:rPr>
        <w:t>Katika msitari wa 4 mpaka wa 6, Paulo anaongeza hoja na kusema kwamba kujiamini kwake hakutokani na nguvu zake mwenyewe, bali kunatoka kwa Mungu. Paulo anatuambia kwamba yeye hawezi kujitosheleza mwenyewe, bali Mungu awatosheleza wote, na ndiye anayeiwezesha huduma/utumishi wake katika Kanisa. Hii ni kweli kwa kila upande wa maisha ya kila Mkristo. Kama vile Mungu alivyomwezesha Paulo kumtumikia, vivyo hivyo anatuwezesha sisi kufanya yote anayotuamuru kufanya katika maisha yetu. Nguvu iliyo mbele yetu sasa hivi ni ile ya Roho Mtakatifu, na iko tayari wakati wowote tunapoihitaji. Katika utumishi au huduma inayoongozwa na Roho Mtakatifu, sisi Wakristo tuna karama ya pekee ambayo Waumini wa Agano la Kale hawakuwa nayo. Paulo anatilia mkazo jambo hili kwa kusema katika aya ya 6 kwamba sisi ni wahudumu/wachungaji wa Agano Jipya ambao “tabia yao kuu siyo andiko, yaani Sheria, bali ni Roho” kwani Roho anatia uzima/uhai.</w:t>
      </w:r>
      <w:r>
        <w:rPr>
          <w:rFonts w:eastAsia="Times New Roman" w:cs="Arial"/>
          <w:b/>
          <w:bCs/>
          <w:color w:val="000000"/>
          <w:sz w:val="28"/>
          <w:szCs w:val="28"/>
        </w:rPr>
        <w:t xml:space="preserve"> </w:t>
      </w:r>
      <w:r>
        <w:rPr>
          <w:rFonts w:eastAsia="Times New Roman" w:cs="Arial"/>
          <w:b w:val="false"/>
          <w:bCs w:val="false"/>
          <w:color w:val="000000"/>
          <w:sz w:val="28"/>
          <w:szCs w:val="28"/>
        </w:rPr>
        <w:t>Katika kusema hili Paulo anamaanisha kwamba chini ya sheria ya Musa (kama ilivyoandikwa katika Pentateuch – vitabu 5 vya kwanza vya Biblia), Neno la Mungu lilitizama mbele (siku za usoni kwa wakati ule) – kwa Kristo ambaye alikuwa bado hajakufa kwa ajili yetu, likitilia mkazo hali yetu ya dhambi nauhitaji wetu wa Mwokozi; bali katika Agano Jipya (ambapo Bwana Yesu alikuwako tayari na alishafanya kazi ya wokovu wetu), Neno la Mungu linatilia mkazo wokovu wetu katika Yeye (Kristo), *</w:t>
      </w:r>
      <w:r>
        <w:rPr>
          <w:rFonts w:eastAsia="Times New Roman" w:cs="Arial"/>
          <w:b w:val="false"/>
          <w:bCs w:val="false"/>
          <w:color w:val="000000"/>
          <w:sz w:val="28"/>
          <w:szCs w:val="28"/>
          <w:u w:val="single"/>
        </w:rPr>
        <w:t>unaofanyiwa kazi</w:t>
      </w:r>
      <w:r>
        <w:rPr>
          <w:rFonts w:eastAsia="Times New Roman" w:cs="Arial"/>
          <w:b w:val="false"/>
          <w:bCs w:val="false"/>
          <w:color w:val="000000"/>
          <w:sz w:val="28"/>
          <w:szCs w:val="28"/>
        </w:rPr>
        <w:t xml:space="preserve"> na Roho Mtakatifu, na maisha yetu mapya katika Kristo yakitiwa nguvu na Huyo Huyo Roho Mtakatifu – Yoh. 7:39. Katika kujazwa na kuongozwa na Roho Mtakatifu, sisi Wakristo tuna faida kuu kabisa. Paulo anatueleza hapa kwamba bila ya Roho Mtakatifu, asingekuwa na uwezo wa kutumikia kama ambavyo alikuwa anatumikia, kwani akiwa na Roho Mtakatifu, yeye anawezeshwa kufanikisha hayo yote.</w:t>
      </w:r>
    </w:p>
    <w:p>
      <w:pPr>
        <w:pStyle w:val="Normal"/>
        <w:spacing w:lineRule="auto" w:line="240" w:before="0" w:after="0"/>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pPr>
      <w:r>
        <w:rPr>
          <w:rFonts w:eastAsia="Times New Roman" w:cs="Arial"/>
          <w:b/>
          <w:bCs/>
          <w:color w:val="000000"/>
          <w:sz w:val="28"/>
          <w:szCs w:val="28"/>
        </w:rPr>
        <w:t>Utukufu Usio na Kifani</w:t>
      </w:r>
      <w:r>
        <w:rPr>
          <w:rFonts w:eastAsia="Times New Roman" w:cs="Arial"/>
          <w:b w:val="false"/>
          <w:bCs w:val="false"/>
          <w:color w:val="000000"/>
          <w:sz w:val="28"/>
          <w:szCs w:val="28"/>
        </w:rPr>
        <w:t xml:space="preserve"> </w:t>
      </w:r>
      <w:r>
        <w:rPr>
          <w:rFonts w:eastAsia="Times New Roman" w:cs="Arial"/>
          <w:b/>
          <w:bCs/>
          <w:color w:val="000000"/>
          <w:sz w:val="28"/>
          <w:szCs w:val="28"/>
        </w:rPr>
        <w:t>wa Usaidizi wa Roho Mtakatifu:</w:t>
      </w:r>
    </w:p>
    <w:p>
      <w:pPr>
        <w:pStyle w:val="Normal"/>
        <w:spacing w:lineRule="auto" w:line="240" w:before="0" w:after="0"/>
        <w:rPr>
          <w:rFonts w:eastAsia="Times New Roman" w:cs="Arial"/>
          <w:b/>
          <w:b/>
          <w:bCs/>
          <w:color w:val="000000"/>
          <w:sz w:val="28"/>
          <w:szCs w:val="28"/>
        </w:rPr>
      </w:pPr>
      <w:r>
        <w:rPr>
          <w:rFonts w:eastAsia="Times New Roman" w:cs="Arial"/>
          <w:b/>
          <w:bCs/>
          <w:color w:val="000000"/>
          <w:sz w:val="28"/>
          <w:szCs w:val="28"/>
        </w:rPr>
      </w:r>
    </w:p>
    <w:p>
      <w:pPr>
        <w:pStyle w:val="Normal"/>
        <w:spacing w:lineRule="auto" w:line="240" w:before="0" w:after="0"/>
        <w:rPr/>
      </w:pPr>
      <w:hyperlink r:id="rId6">
        <w:r>
          <w:rPr>
            <w:rStyle w:val="ListLabel2"/>
            <w:rFonts w:eastAsia="Times New Roman" w:cs="Arial"/>
            <w:color w:val="000000"/>
            <w:sz w:val="28"/>
            <w:szCs w:val="28"/>
          </w:rPr>
          <w:t>3.7</w:t>
        </w:r>
      </w:hyperlink>
      <w:r>
        <w:rPr>
          <w:rFonts w:eastAsia="Times New Roman" w:cs="Arial"/>
          <w:color w:val="000000"/>
          <w:sz w:val="28"/>
          <w:szCs w:val="28"/>
        </w:rPr>
        <w:t>  Basi, ikiwa huduma [ya Sheria ya Musa] ya mauti, iliyoandikwa na kuchorwa katika mawe, ilikuja katika utukufu, hata Waisraeli hawakuweza kuukazia macho uso wa Musa, kwa sababu ya utukufu wa uso wake; nao ni utukufu uliokuwa ukibatilika [ukipungua];</w:t>
      </w:r>
    </w:p>
    <w:p>
      <w:pPr>
        <w:pStyle w:val="Normal"/>
        <w:spacing w:lineRule="auto" w:line="240" w:before="0" w:after="0"/>
        <w:rPr>
          <w:rStyle w:val="ListLabel2"/>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hyperlink r:id="rId7">
        <w:r>
          <w:rPr>
            <w:rStyle w:val="ListLabel2"/>
            <w:rFonts w:eastAsia="Times New Roman" w:cs="Arial"/>
            <w:b w:val="false"/>
            <w:bCs w:val="false"/>
            <w:color w:val="000000"/>
            <w:sz w:val="28"/>
            <w:szCs w:val="28"/>
          </w:rPr>
          <w:t>*wrought by – mfano wa chuma kinachoundwa upya kwa moto</w:t>
        </w:r>
      </w:hyperlink>
    </w:p>
    <w:p>
      <w:pPr>
        <w:pStyle w:val="Normal"/>
        <w:spacing w:lineRule="auto" w:line="240" w:before="0" w:after="0"/>
        <w:rPr/>
      </w:pPr>
      <w:hyperlink r:id="rId8">
        <w:r>
          <w:rPr>
            <w:rStyle w:val="ListLabel2"/>
            <w:rFonts w:eastAsia="Times New Roman" w:cs="Arial"/>
            <w:color w:val="000000"/>
            <w:sz w:val="28"/>
            <w:szCs w:val="28"/>
          </w:rPr>
          <w:t>3.8</w:t>
        </w:r>
      </w:hyperlink>
      <w:r>
        <w:rPr>
          <w:rFonts w:eastAsia="Times New Roman" w:cs="Arial"/>
          <w:color w:val="000000"/>
          <w:sz w:val="28"/>
          <w:szCs w:val="28"/>
        </w:rPr>
        <w:t>  je! Huduma ya Roho [Mtakatifu] haitazidi kuwa katika utukufu?</w:t>
      </w:r>
    </w:p>
    <w:p>
      <w:pPr>
        <w:pStyle w:val="Normal"/>
        <w:spacing w:lineRule="auto" w:line="240" w:before="0" w:after="0"/>
        <w:rPr/>
      </w:pPr>
      <w:hyperlink r:id="rId9">
        <w:r>
          <w:rPr>
            <w:rStyle w:val="ListLabel2"/>
            <w:rFonts w:eastAsia="Times New Roman" w:cs="Arial"/>
            <w:color w:val="000000"/>
            <w:sz w:val="28"/>
            <w:szCs w:val="28"/>
          </w:rPr>
          <w:t>3.9</w:t>
        </w:r>
      </w:hyperlink>
      <w:r>
        <w:rPr>
          <w:rFonts w:eastAsia="Times New Roman" w:cs="Arial"/>
          <w:color w:val="000000"/>
          <w:sz w:val="28"/>
          <w:szCs w:val="28"/>
        </w:rPr>
        <w:t>  Kwa maana ikiwa huduma [ya Sheria] ya adhabu ina utukufu, siuze [kwa hakika] huduma ya haki ina utukufu unaozidi.</w:t>
      </w:r>
    </w:p>
    <w:p>
      <w:pPr>
        <w:pStyle w:val="Normal"/>
        <w:spacing w:lineRule="auto" w:line="240" w:before="0" w:after="0"/>
        <w:rPr/>
      </w:pPr>
      <w:hyperlink r:id="rId10">
        <w:r>
          <w:rPr>
            <w:rStyle w:val="ListLabel2"/>
            <w:rFonts w:eastAsia="Times New Roman" w:cs="Arial"/>
            <w:color w:val="000000"/>
            <w:sz w:val="28"/>
            <w:szCs w:val="28"/>
          </w:rPr>
          <w:t>3.10</w:t>
        </w:r>
      </w:hyperlink>
      <w:r>
        <w:rPr>
          <w:rFonts w:eastAsia="Times New Roman" w:cs="Arial"/>
          <w:color w:val="000000"/>
          <w:sz w:val="28"/>
          <w:szCs w:val="28"/>
        </w:rPr>
        <w:t>  Maana hata ile iliyotukuzwa [mwanzo] haikuwa na utukufu hivi, kwa sababu [hii ya sasa ina] utukufu uzidio sana.</w:t>
      </w:r>
    </w:p>
    <w:p>
      <w:pPr>
        <w:pStyle w:val="Normal"/>
        <w:spacing w:lineRule="auto" w:line="240" w:before="0" w:after="0"/>
        <w:rPr/>
      </w:pPr>
      <w:hyperlink r:id="rId11">
        <w:r>
          <w:rPr>
            <w:rStyle w:val="ListLabel2"/>
            <w:rFonts w:eastAsia="Times New Roman" w:cs="Arial"/>
            <w:b w:val="false"/>
            <w:bCs w:val="false"/>
            <w:color w:val="000000"/>
            <w:sz w:val="28"/>
            <w:szCs w:val="28"/>
          </w:rPr>
          <w:t>3.11</w:t>
        </w:r>
      </w:hyperlink>
      <w:r>
        <w:rPr>
          <w:rFonts w:eastAsia="Times New Roman" w:cs="Arial"/>
          <w:b w:val="false"/>
          <w:bCs w:val="false"/>
          <w:color w:val="000000"/>
          <w:sz w:val="28"/>
          <w:szCs w:val="28"/>
        </w:rPr>
        <w:t>  Kwa maana, ikiwa ile inayobatilika (inayopungua) ilikuwa na utukufu, [basi] zaidi sana ile ikaayo [ya Roho Mtakatifu kwa Waumini] ina utukufu.</w:t>
      </w:r>
    </w:p>
    <w:p>
      <w:pPr>
        <w:pStyle w:val="Normal"/>
        <w:spacing w:lineRule="auto" w:line="240" w:before="0" w:after="0"/>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pPr>
      <w:r>
        <w:rPr>
          <w:rFonts w:eastAsia="Times New Roman" w:cs="Arial"/>
          <w:b w:val="false"/>
          <w:bCs w:val="false"/>
          <w:color w:val="000000"/>
          <w:sz w:val="28"/>
          <w:szCs w:val="28"/>
        </w:rPr>
        <w:t>2Wakor. 3:7-11 (SUV)</w:t>
      </w:r>
    </w:p>
    <w:p>
      <w:pPr>
        <w:pStyle w:val="Normal"/>
        <w:spacing w:lineRule="auto" w:line="240" w:before="0" w:after="0"/>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pPr>
      <w:r>
        <w:rPr>
          <w:rFonts w:eastAsia="Times New Roman" w:cs="Arial"/>
          <w:b w:val="false"/>
          <w:bCs w:val="false"/>
          <w:color w:val="000000"/>
          <w:sz w:val="28"/>
          <w:szCs w:val="28"/>
        </w:rPr>
        <w:t xml:space="preserve">Ukilinganishwa na utukufu wa huduma mpya (katika Agano Jipya) ya Roho Mtakatifu kwa waumini wote, ule utukufu uliodhihirishwa chini ya Agano la Kale ni pungufu sana – aya ya 10. Hii ina maana gani? “Utukufu” kwa lugha ya Kiingereza ni “glory”, ni tafsiri ya neno la Kiyunani </w:t>
      </w:r>
      <w:r>
        <w:rPr>
          <w:rFonts w:eastAsia="Times New Roman" w:cs="Arial"/>
          <w:b w:val="false"/>
          <w:bCs w:val="false"/>
          <w:i/>
          <w:iCs/>
          <w:color w:val="000000"/>
          <w:sz w:val="28"/>
          <w:szCs w:val="28"/>
        </w:rPr>
        <w:t>doxa</w:t>
      </w:r>
      <w:r>
        <w:rPr>
          <w:rFonts w:eastAsia="Times New Roman" w:cs="Arial"/>
          <w:b w:val="false"/>
          <w:bCs w:val="false"/>
          <w:color w:val="000000"/>
          <w:sz w:val="28"/>
          <w:szCs w:val="28"/>
        </w:rPr>
        <w:t xml:space="preserve"> ambalo maana yake ni “mng’ao, kumeremeta”, lakini pia ni “sifa, fahari”. Kwa hiyo kumtukuza Mungu ni kudhihirisha </w:t>
      </w:r>
      <w:r>
        <w:rPr>
          <w:rFonts w:eastAsia="Times New Roman" w:cs="Arial"/>
          <w:b w:val="false"/>
          <w:bCs w:val="false"/>
          <w:i/>
          <w:iCs/>
          <w:color w:val="000000"/>
          <w:sz w:val="28"/>
          <w:szCs w:val="28"/>
        </w:rPr>
        <w:t>ung’aavu, sifa, ufahari mkuu</w:t>
      </w:r>
      <w:r>
        <w:rPr>
          <w:rFonts w:eastAsia="Times New Roman" w:cs="Arial"/>
          <w:b w:val="false"/>
          <w:bCs w:val="false"/>
          <w:color w:val="000000"/>
          <w:sz w:val="28"/>
          <w:szCs w:val="28"/>
        </w:rPr>
        <w:t xml:space="preserve"> wa Nafsi Yake na Kazi Yake. Katika mfano wa Agano la Kale alioutumia Paulo, Mungu aliuonyesha ulimwengu sehemu ndogo tu ya ung’aavu ule alipoufanya uso wa Musa kung’aa. Musa alikaa siku 40 na Mungu akipokea Sheria, na kiasi kidogo cha utukufu Wake kikamgusa Musa katika uso wake. Utukufu ue ulianza kufifia, na Musa akafunika uso wake ili wana wa Israeli wasione mwisho wake. Utukufu wa Mungu unaoletwa na Roho Mtakatifu haufifii na unadumu. Ni mwanga mng’aavu unaowaka ndani ya kila Mkristo, na unadhihirika mbele ya watu kutokana na maisha ya Mkristo huyu. Paulo anasema utukufu huu unazidi miujiza ya Agano la Kale kwa </w:t>
      </w:r>
      <w:r>
        <w:rPr>
          <w:rFonts w:eastAsia="Times New Roman" w:cs="Arial"/>
          <w:b w:val="false"/>
          <w:bCs w:val="false"/>
          <w:i/>
          <w:iCs/>
          <w:color w:val="000000"/>
          <w:sz w:val="28"/>
          <w:szCs w:val="28"/>
        </w:rPr>
        <w:t>ukuu</w:t>
      </w:r>
      <w:r>
        <w:rPr>
          <w:rFonts w:eastAsia="Times New Roman" w:cs="Arial"/>
          <w:b w:val="false"/>
          <w:bCs w:val="false"/>
          <w:color w:val="000000"/>
          <w:sz w:val="28"/>
          <w:szCs w:val="28"/>
        </w:rPr>
        <w:t xml:space="preserve"> wake. Imani, tumaini na upendo unaomiminika kutoka kwetu sisi Wakristo kutokana na Roho Mtakatifu ni nyota ing’aayo zaidi ya miujiza yoyote ile.</w:t>
      </w:r>
    </w:p>
    <w:p>
      <w:pPr>
        <w:pStyle w:val="Normal"/>
        <w:spacing w:lineRule="auto" w:line="240" w:before="0" w:after="0"/>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pPr>
      <w:r>
        <w:rPr>
          <w:rFonts w:eastAsia="Times New Roman" w:cs="Arial"/>
          <w:b/>
          <w:bCs/>
          <w:color w:val="000000"/>
          <w:sz w:val="28"/>
          <w:szCs w:val="28"/>
        </w:rPr>
        <w:t>Vioo vya Mungu:</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b/>
          <w:bCs/>
          <w:color w:val="000000"/>
          <w:sz w:val="28"/>
          <w:szCs w:val="28"/>
        </w:rPr>
        <w:t>2Wakor. 3:12-18:</w:t>
      </w:r>
      <w:r>
        <w:rPr>
          <w:rFonts w:eastAsia="Times New Roman" w:cs="Arial"/>
          <w:b w:val="false"/>
          <w:bCs w:val="false"/>
          <w:color w:val="000000"/>
          <w:sz w:val="28"/>
          <w:szCs w:val="28"/>
        </w:rPr>
        <w:t xml:space="preserve"> (12) Kwa kuwa tuna tarajio la uhakika wa mafanikio [kwa msingi wa usaidizi wa huduma ya Roho Mtakatifu], tunaisema ile kweli kwa uwazi kabisa;</w:t>
      </w:r>
    </w:p>
    <w:p>
      <w:pPr>
        <w:pStyle w:val="Normal"/>
        <w:spacing w:lineRule="auto" w:line="240" w:before="0" w:after="0"/>
        <w:rPr/>
      </w:pPr>
      <w:r>
        <w:rPr>
          <w:rFonts w:eastAsia="Times New Roman" w:cs="Arial"/>
          <w:b w:val="false"/>
          <w:bCs w:val="false"/>
          <w:color w:val="000000"/>
          <w:sz w:val="28"/>
          <w:szCs w:val="28"/>
        </w:rPr>
        <w:t>(13) na siyo kama pale Musa alipolazimika kufunika utaji usoni mwake ili wana wa Israeli wasione utukufu ule wa mng’ao wa sura yake ukififia.</w:t>
      </w:r>
    </w:p>
    <w:p>
      <w:pPr>
        <w:pStyle w:val="Normal"/>
        <w:spacing w:lineRule="auto" w:line="240" w:before="0" w:after="0"/>
        <w:rPr/>
      </w:pPr>
      <w:r>
        <w:rPr>
          <w:rFonts w:eastAsia="Times New Roman" w:cs="Arial"/>
          <w:b w:val="false"/>
          <w:bCs w:val="false"/>
          <w:color w:val="000000"/>
          <w:sz w:val="28"/>
          <w:szCs w:val="28"/>
        </w:rPr>
        <w:t>(14) Sasa, mioyo yao ilikuwa migumu, na hata sasa wanaposoma Agano lile la Kale bado kuna utaji unaofanana na ule wa Musa, unaoficha utukufu halisi; na utaji huu hauondolewi mioyoni mwao kwani ni katika Kristo tu ndipo mwanga wa ile kweli unaangaza.</w:t>
      </w:r>
    </w:p>
    <w:p>
      <w:pPr>
        <w:pStyle w:val="Normal"/>
        <w:spacing w:lineRule="auto" w:line="240" w:before="0" w:after="0"/>
        <w:rPr/>
      </w:pPr>
      <w:r>
        <w:rPr>
          <w:rFonts w:eastAsia="Times New Roman" w:cs="Arial"/>
          <w:b w:val="false"/>
          <w:bCs w:val="false"/>
          <w:color w:val="000000"/>
          <w:sz w:val="28"/>
          <w:szCs w:val="28"/>
        </w:rPr>
        <w:t>(15) Hivyo, mpaka sasa, wakati wowote Sheria inaposomwa [nao], utaji huu unazingira mioyo yao;</w:t>
      </w:r>
    </w:p>
    <w:p>
      <w:pPr>
        <w:pStyle w:val="Normal"/>
        <w:spacing w:lineRule="auto" w:line="240" w:before="0" w:after="0"/>
        <w:rPr/>
      </w:pPr>
      <w:r>
        <w:rPr>
          <w:rFonts w:eastAsia="Times New Roman" w:cs="Arial"/>
          <w:b w:val="false"/>
          <w:bCs w:val="false"/>
          <w:color w:val="000000"/>
          <w:sz w:val="28"/>
          <w:szCs w:val="28"/>
        </w:rPr>
        <w:t>(16) bali wakati wowote mmoja wao anapomkimbilia Kristo, utaji huondolewa.</w:t>
      </w:r>
    </w:p>
    <w:p>
      <w:pPr>
        <w:pStyle w:val="Normal"/>
        <w:spacing w:lineRule="auto" w:line="240" w:before="0" w:after="0"/>
        <w:rPr/>
      </w:pPr>
      <w:r>
        <w:rPr>
          <w:rFonts w:eastAsia="Times New Roman" w:cs="Arial"/>
          <w:b w:val="false"/>
          <w:bCs w:val="false"/>
          <w:color w:val="000000"/>
          <w:sz w:val="28"/>
          <w:szCs w:val="28"/>
        </w:rPr>
        <w:t>(17) Sasa, Bwana ndiye Roho na palipo na Roho [Mtakatifu], hapo pana uhuru.</w:t>
      </w:r>
    </w:p>
    <w:p>
      <w:pPr>
        <w:pStyle w:val="Normal"/>
        <w:spacing w:lineRule="auto" w:line="240" w:before="0" w:after="0"/>
        <w:rPr/>
      </w:pPr>
      <w:r>
        <w:rPr>
          <w:rFonts w:eastAsia="Times New Roman" w:cs="Arial"/>
          <w:b w:val="false"/>
          <w:bCs w:val="false"/>
          <w:color w:val="000000"/>
          <w:sz w:val="28"/>
          <w:szCs w:val="28"/>
        </w:rPr>
        <w:t>(18) Na kila mmoja wetu, iwapo tutaakisi utukufu wa Bwana bila “utaji kufunika sura zetu” [yaani katika ushuhuda wa Kikristo usio na doa], tunabadilishwa na kuwa mfano ule ule [wa Mungu] (yaani tunazidi kufanana na Kristo tunapoitumia nia yetu kumwitikia Yeye), hivyo tunaakisi utukufu Wake zaidi na zaidi (kutoka utukufu hata utukufu) – kitu ambacho ndilo tunda  la Roho wa Bwana pale anapokuwa Wakala wa kuzaliwa kwetu upya. (Revised translation)</w:t>
      </w:r>
    </w:p>
    <w:p>
      <w:pPr>
        <w:pStyle w:val="Normal"/>
        <w:spacing w:lineRule="auto" w:line="240" w:before="0" w:after="0"/>
        <w:rPr>
          <w:rFonts w:eastAsia="Times New Roman" w:cs="Arial"/>
          <w:color w:val="000000"/>
          <w:sz w:val="28"/>
          <w:szCs w:val="28"/>
        </w:rPr>
      </w:pPr>
      <w:r>
        <w:rPr>
          <w:rFonts w:eastAsia="Times New Roman" w:cs="Arial"/>
          <w:color w:val="000000"/>
          <w:sz w:val="28"/>
          <w:szCs w:val="28"/>
        </w:rPr>
      </w:r>
    </w:p>
    <w:p>
      <w:pPr>
        <w:pStyle w:val="Normal"/>
        <w:spacing w:lineRule="auto" w:line="240" w:before="0" w:after="0"/>
        <w:rPr/>
      </w:pPr>
      <w:r>
        <w:rPr>
          <w:rFonts w:eastAsia="Times New Roman" w:cs="Arial"/>
          <w:b w:val="false"/>
          <w:bCs w:val="false"/>
          <w:color w:val="000000"/>
          <w:sz w:val="28"/>
          <w:szCs w:val="28"/>
        </w:rPr>
        <w:t xml:space="preserve">Kama matokeo ya huduma ya Roho Mtakatifu kwake, Paulo ana “kujiamini” (neno la Kiyunani </w:t>
      </w:r>
      <w:r>
        <w:rPr>
          <w:rFonts w:eastAsia="Times New Roman" w:cs="Arial"/>
          <w:b w:val="false"/>
          <w:bCs w:val="false"/>
          <w:i/>
          <w:iCs/>
          <w:color w:val="000000"/>
          <w:sz w:val="28"/>
          <w:szCs w:val="28"/>
        </w:rPr>
        <w:t xml:space="preserve">elpis, </w:t>
      </w:r>
      <w:r>
        <w:rPr>
          <w:rFonts w:eastAsia="Times New Roman" w:cs="Arial"/>
          <w:b w:val="false"/>
          <w:bCs w:val="false"/>
          <w:i w:val="false"/>
          <w:iCs w:val="false"/>
          <w:color w:val="000000"/>
          <w:sz w:val="28"/>
          <w:szCs w:val="28"/>
        </w:rPr>
        <w:t xml:space="preserve">maana yake “tumaini chanya”) </w:t>
      </w:r>
      <w:r>
        <w:rPr>
          <w:rFonts w:eastAsia="Times New Roman" w:cs="Arial"/>
          <w:b w:val="false"/>
          <w:bCs w:val="false"/>
          <w:color w:val="000000"/>
          <w:sz w:val="28"/>
          <w:szCs w:val="28"/>
        </w:rPr>
        <w:t xml:space="preserve">na hivyo anatiwa moyo kuendelea mbele na utumishi wake mwenyewe – aya ya 12. Wakati wa Agano la Kale, Musa alifunika uso wake kwa utaji (aya ya 13), lakini sisi waumini wa sasa tuna agizo tofauti (aya ya 18: kwa Kiyunani ni </w:t>
      </w:r>
      <w:r>
        <w:rPr>
          <w:rFonts w:eastAsia="Times New Roman" w:cs="Arial"/>
          <w:b w:val="false"/>
          <w:bCs w:val="false"/>
          <w:i/>
          <w:iCs/>
          <w:color w:val="000000"/>
          <w:sz w:val="28"/>
          <w:szCs w:val="28"/>
        </w:rPr>
        <w:t xml:space="preserve">apodosis </w:t>
      </w:r>
      <w:r>
        <w:rPr>
          <w:rFonts w:eastAsia="Times New Roman" w:cs="Arial"/>
          <w:b w:val="false"/>
          <w:bCs w:val="false"/>
          <w:i w:val="false"/>
          <w:iCs w:val="false"/>
          <w:color w:val="000000"/>
          <w:sz w:val="28"/>
          <w:szCs w:val="28"/>
        </w:rPr>
        <w:t xml:space="preserve">au hitimisho la </w:t>
      </w:r>
      <w:r>
        <w:rPr>
          <w:rFonts w:eastAsia="Times New Roman" w:cs="Arial"/>
          <w:b w:val="false"/>
          <w:bCs w:val="false"/>
          <w:color w:val="000000"/>
          <w:sz w:val="28"/>
          <w:szCs w:val="28"/>
        </w:rPr>
        <w:t xml:space="preserve">aya ya 13). Tunaamrishwa kuakisi utukufu wa Bwana (“kuakisi utukufu wa Bwana”; note: tafsiri nyingi za maandiko za Kiingereza zimetafsiri kitenzi cha Kiyunani cha wakati unaoendelea </w:t>
      </w:r>
      <w:r>
        <w:rPr>
          <w:rFonts w:eastAsia="Times New Roman" w:cs="Arial"/>
          <w:b w:val="false"/>
          <w:bCs w:val="false"/>
          <w:i/>
          <w:iCs/>
          <w:color w:val="000000"/>
          <w:sz w:val="28"/>
          <w:szCs w:val="28"/>
        </w:rPr>
        <w:t xml:space="preserve">katoptrizomenoi </w:t>
      </w:r>
      <w:r>
        <w:rPr>
          <w:rFonts w:eastAsia="Times New Roman" w:cs="Arial"/>
          <w:b w:val="false"/>
          <w:bCs w:val="false"/>
          <w:i w:val="false"/>
          <w:iCs w:val="false"/>
          <w:color w:val="000000"/>
          <w:sz w:val="28"/>
          <w:szCs w:val="28"/>
        </w:rPr>
        <w:t xml:space="preserve">kuwa ni “kutazama”, lakini maana yake halisi ni “kuakisi”, ikitamkwa katika “middle voice” au </w:t>
      </w:r>
      <w:r>
        <w:rPr>
          <w:rFonts w:eastAsia="Times New Roman" w:cs="Arial"/>
          <w:b w:val="false"/>
          <w:bCs w:val="false"/>
          <w:i/>
          <w:iCs/>
          <w:color w:val="000000"/>
          <w:sz w:val="28"/>
          <w:szCs w:val="28"/>
        </w:rPr>
        <w:t xml:space="preserve">mesaίa fonί </w:t>
      </w:r>
      <w:r>
        <w:rPr>
          <w:rFonts w:eastAsia="Times New Roman" w:cs="Arial"/>
          <w:b w:val="false"/>
          <w:bCs w:val="false"/>
          <w:i w:val="false"/>
          <w:iCs w:val="false"/>
          <w:color w:val="000000"/>
          <w:sz w:val="28"/>
          <w:szCs w:val="28"/>
        </w:rPr>
        <w:t>katika Kiyunani, kama ilivyotafsiriwa hapa)</w:t>
      </w:r>
      <w:r>
        <w:rPr>
          <w:rFonts w:eastAsia="Times New Roman" w:cs="Arial"/>
          <w:b w:val="false"/>
          <w:bCs w:val="false"/>
          <w:color w:val="000000"/>
          <w:sz w:val="28"/>
          <w:szCs w:val="28"/>
        </w:rPr>
        <w:t>. Sasa, ule mwanga mng’aavu kutoka katika uso wa Musa ulikuwa mwanga halisi (</w:t>
      </w:r>
      <w:r>
        <w:rPr>
          <w:rFonts w:eastAsia="Times New Roman" w:cs="Arial"/>
          <w:b w:val="false"/>
          <w:bCs w:val="false"/>
          <w:i/>
          <w:iCs/>
          <w:color w:val="000000"/>
          <w:sz w:val="28"/>
          <w:szCs w:val="28"/>
        </w:rPr>
        <w:t>mng’ao</w:t>
      </w:r>
      <w:r>
        <w:rPr>
          <w:rFonts w:eastAsia="Times New Roman" w:cs="Arial"/>
          <w:b w:val="false"/>
          <w:bCs w:val="false"/>
          <w:color w:val="000000"/>
          <w:sz w:val="28"/>
          <w:szCs w:val="28"/>
        </w:rPr>
        <w:t xml:space="preserve"> - maana ya kwanza ya neno la Kiyunani </w:t>
      </w:r>
      <w:r>
        <w:rPr>
          <w:rFonts w:eastAsia="Times New Roman" w:cs="Arial"/>
          <w:b w:val="false"/>
          <w:bCs w:val="false"/>
          <w:i/>
          <w:iCs/>
          <w:color w:val="000000"/>
          <w:sz w:val="28"/>
          <w:szCs w:val="28"/>
        </w:rPr>
        <w:t>doxa</w:t>
      </w:r>
      <w:r>
        <w:rPr>
          <w:rFonts w:eastAsia="Times New Roman" w:cs="Arial"/>
          <w:b w:val="false"/>
          <w:bCs w:val="false"/>
          <w:color w:val="000000"/>
          <w:sz w:val="28"/>
          <w:szCs w:val="28"/>
        </w:rPr>
        <w:t xml:space="preserve">), lakini utukufu tunaoelekezwa tuuakisi ni ile Nafsi Yake Mungu mwenyewe (yaani ile maana ya pili ya neno </w:t>
      </w:r>
      <w:r>
        <w:rPr>
          <w:rFonts w:eastAsia="Times New Roman" w:cs="Arial"/>
          <w:b w:val="false"/>
          <w:bCs w:val="false"/>
          <w:i/>
          <w:iCs/>
          <w:color w:val="000000"/>
          <w:sz w:val="28"/>
          <w:szCs w:val="28"/>
        </w:rPr>
        <w:t>doxa</w:t>
      </w:r>
      <w:r>
        <w:rPr>
          <w:rFonts w:eastAsia="Times New Roman" w:cs="Arial"/>
          <w:b w:val="false"/>
          <w:bCs w:val="false"/>
          <w:color w:val="000000"/>
          <w:sz w:val="28"/>
          <w:szCs w:val="28"/>
        </w:rPr>
        <w:t xml:space="preserve"> hapo juu, yaani </w:t>
      </w:r>
      <w:r>
        <w:rPr>
          <w:rFonts w:eastAsia="Times New Roman" w:cs="Arial"/>
          <w:b w:val="false"/>
          <w:bCs w:val="false"/>
          <w:i/>
          <w:iCs/>
          <w:color w:val="000000"/>
          <w:sz w:val="28"/>
          <w:szCs w:val="28"/>
        </w:rPr>
        <w:t>sifa</w:t>
      </w:r>
      <w:r>
        <w:rPr>
          <w:rFonts w:eastAsia="Times New Roman" w:cs="Arial"/>
          <w:b w:val="false"/>
          <w:bCs w:val="false"/>
          <w:color w:val="000000"/>
          <w:sz w:val="28"/>
          <w:szCs w:val="28"/>
        </w:rPr>
        <w:t xml:space="preserve"> na </w:t>
      </w:r>
      <w:r>
        <w:rPr>
          <w:rFonts w:eastAsia="Times New Roman" w:cs="Arial"/>
          <w:b w:val="false"/>
          <w:bCs w:val="false"/>
          <w:i/>
          <w:iCs/>
          <w:color w:val="000000"/>
          <w:sz w:val="28"/>
          <w:szCs w:val="28"/>
        </w:rPr>
        <w:t>fahari</w:t>
      </w:r>
      <w:r>
        <w:rPr>
          <w:rFonts w:eastAsia="Times New Roman" w:cs="Arial"/>
          <w:b w:val="false"/>
          <w:bCs w:val="false"/>
          <w:color w:val="000000"/>
          <w:sz w:val="28"/>
          <w:szCs w:val="28"/>
        </w:rPr>
        <w:t xml:space="preserve"> ya Mungu Mwenyewe). Tunawezaje kuakisi nafsi heshimika ya Mungu, upendo Wake usiomithilika na ukweli Wake uliotukuka? Paulo anasema kwamba tunaweza kufanikisha jambo hili kwa “kubadilishwa tufanane na </w:t>
      </w:r>
      <w:r>
        <w:rPr>
          <w:rFonts w:eastAsia="Times New Roman" w:cs="Arial"/>
          <w:b w:val="false"/>
          <w:bCs w:val="false"/>
          <w:i/>
          <w:iCs/>
          <w:color w:val="000000"/>
          <w:sz w:val="28"/>
          <w:szCs w:val="28"/>
        </w:rPr>
        <w:t>taswira</w:t>
      </w:r>
      <w:r>
        <w:rPr>
          <w:rFonts w:eastAsia="Times New Roman" w:cs="Arial"/>
          <w:b w:val="false"/>
          <w:bCs w:val="false"/>
          <w:color w:val="000000"/>
          <w:sz w:val="28"/>
          <w:szCs w:val="28"/>
        </w:rPr>
        <w:t xml:space="preserve"> hiyo hiyo, kutoka utukufu hata utukufu, kama vile kwa utukufu utokao kwa Roho wa Bwana”. “Taswira hiyo hiyo” ni mfano wa Bwana Yesu Kristo. Katika hulka yetu hatufanani na Kristo kabisa, lakini kama “jina” letu “Wakristo” (maana yake [wa]-Kristo wadogo-wadogo) linavyoashiria, tunapaswa kufanya bidii siku hadi siku katika kukua kiroho ili tuwe kama Bwana wetu. Kama tukifanya jitihada hii, matokeo yake ni “kuakisi utukufu kunakoongezeka siku hata siku” (ambayo ndiyo maana ya msemo “toka utukufu hata utukufu”), na wale wanaotuona tukikua katika neema watakubali (kama ilivyo mwisho wa aya ya 18) kwamba sababu ya haya mabadiliko ya kimwujiza yanayoonekana katika mwenendo wetu ni kutoka “katika Roho wa Bwana”. Ili tuakisi utukufu wa Mungu kikwelikweli, tunapaswa kufanya hivyo kwa kutumia njia Yake. Chanzo cha nguvu ya kweli ya mabadiliko hayo inapaswa kuwa Roho Mtakatifu, siyo juhudi zetu wenyewe za kibinadamu. Tunapolazimisha kutukuka kwa juhudi zetu wenyewe, watu wanaotutazama wataziona sura zetu wenyewe wanapoangalia “vioo” vya maisha yetu, badala ya kuiona taswira ya Bwana na Mungu wetu, Yesu Kristo.   </w:t>
      </w:r>
    </w:p>
    <w:p>
      <w:pPr>
        <w:pStyle w:val="Normal"/>
        <w:spacing w:lineRule="auto" w:line="240" w:before="0" w:after="0"/>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pPr>
      <w:r>
        <w:rPr>
          <w:rFonts w:eastAsia="Times New Roman" w:cs="Arial"/>
          <w:b/>
          <w:bCs/>
          <w:color w:val="000000"/>
          <w:sz w:val="28"/>
          <w:szCs w:val="28"/>
        </w:rPr>
        <w:t>Tamati:</w:t>
      </w:r>
    </w:p>
    <w:p>
      <w:pPr>
        <w:pStyle w:val="Normal"/>
        <w:spacing w:lineRule="auto" w:line="240" w:before="0" w:after="0"/>
        <w:rPr>
          <w:rFonts w:eastAsia="Times New Roman" w:cs="Arial"/>
          <w:b/>
          <w:b/>
          <w:bCs/>
          <w:color w:val="000000"/>
          <w:sz w:val="28"/>
          <w:szCs w:val="28"/>
        </w:rPr>
      </w:pPr>
      <w:r>
        <w:rPr>
          <w:rFonts w:eastAsia="Times New Roman" w:cs="Arial"/>
          <w:b/>
          <w:bCs/>
          <w:color w:val="000000"/>
          <w:sz w:val="28"/>
          <w:szCs w:val="28"/>
        </w:rPr>
      </w:r>
    </w:p>
    <w:p>
      <w:pPr>
        <w:pStyle w:val="Normal"/>
        <w:spacing w:lineRule="auto" w:line="240" w:before="0" w:after="0"/>
        <w:rPr/>
      </w:pPr>
      <w:r>
        <w:rPr>
          <w:rFonts w:eastAsia="Times New Roman" w:cs="Arial"/>
          <w:b w:val="false"/>
          <w:bCs w:val="false"/>
          <w:i/>
          <w:iCs/>
          <w:color w:val="000000"/>
          <w:sz w:val="28"/>
          <w:szCs w:val="28"/>
        </w:rPr>
        <w:t xml:space="preserve">Tunatimizaje matendo na mwenendo wetu katika namna ambayo Mungu ametupangia? Kwa maneno mengine, tunatembeaje katika njia Yake? </w:t>
      </w:r>
      <w:r>
        <w:rPr>
          <w:rFonts w:eastAsia="Times New Roman" w:cs="Arial"/>
          <w:b w:val="false"/>
          <w:bCs w:val="false"/>
          <w:i w:val="false"/>
          <w:iCs w:val="false"/>
          <w:color w:val="000000"/>
          <w:sz w:val="28"/>
          <w:szCs w:val="28"/>
        </w:rPr>
        <w:t xml:space="preserve">Kwanza kabisa, tunapaswa kuhakikisha hatutendi matendo yetu kwa namna ya wanadamu; watu wanaona matendo au mwenendo wa udanganyifu kwa urahisi sana, kama vile kuigiza au ‘kujifanya’ kwamba una furaha [katika Bwana Yesu]. Kutumia ‘misemo’ na nahau </w:t>
      </w:r>
      <w:r>
        <w:rPr>
          <w:rFonts w:eastAsia="Times New Roman" w:cs="Arial"/>
          <w:b w:val="false"/>
          <w:bCs w:val="false"/>
          <w:i/>
          <w:iCs/>
          <w:color w:val="000000"/>
          <w:sz w:val="28"/>
          <w:szCs w:val="28"/>
        </w:rPr>
        <w:t>zinazo-sound</w:t>
      </w:r>
      <w:r>
        <w:rPr>
          <w:rFonts w:eastAsia="Times New Roman" w:cs="Arial"/>
          <w:b w:val="false"/>
          <w:bCs w:val="false"/>
          <w:i w:val="false"/>
          <w:iCs w:val="false"/>
          <w:color w:val="000000"/>
          <w:sz w:val="28"/>
          <w:szCs w:val="28"/>
        </w:rPr>
        <w:t xml:space="preserve"> Kikristo katika kila kauli tunazotoa, au kuonyesha watu kwamba sisi ni ‘Wakristo sana’ bila ya kuwa na nuru ya ile kweli ndani yetu ni kupoteza muda tu. Katika mapana yake, maisha ya Kikristo ni rahisi tu. Mwamini Kristo na unaokolewa. Lakini kinachofuata hapo ni shughuli ya maisha yako yote: kuutafuta na kuufuatilia utakatifu. Kupevuka kiroho kunataka kujifunza Neno la Mungu, kuliamini na kuitumia kweli ya Mungu unayojifunza katika maisha yako. Halafu tunavyopevuka kiroho, Mungu anatupa fursa za kukabili magumu, majaribu, mitihani na pia kuwatumikia Wakristo wengine kulingana na karama au vipaji tulivyopewa wakati tunaokolewa. Kama tutatembea katika njia hii, kwa hakika tutaakisi neema na upendo wa Mungu kwa kiasi kinachoongezeka, na hapo tutatimiza yale maagizo tuliyopewa katika 2Wakorinto sura ya 2.</w:t>
      </w:r>
    </w:p>
    <w:p>
      <w:pPr>
        <w:pStyle w:val="Normal"/>
        <w:spacing w:lineRule="auto" w:line="240" w:before="0" w:after="0"/>
        <w:rPr>
          <w:i w:val="false"/>
          <w:i w:val="false"/>
          <w:iCs w:val="false"/>
        </w:rPr>
      </w:pPr>
      <w:r>
        <w:rPr>
          <w:i w:val="false"/>
          <w:iCs w:val="false"/>
        </w:rPr>
      </w:r>
    </w:p>
    <w:p>
      <w:pPr>
        <w:pStyle w:val="Normal"/>
        <w:spacing w:lineRule="auto" w:line="240" w:before="0" w:after="0"/>
        <w:rPr/>
      </w:pPr>
      <w:r>
        <w:rPr>
          <w:rFonts w:eastAsia="Times New Roman" w:cs="Arial"/>
          <w:b w:val="false"/>
          <w:bCs w:val="false"/>
          <w:i w:val="false"/>
          <w:iCs w:val="false"/>
          <w:color w:val="000000"/>
          <w:sz w:val="28"/>
          <w:szCs w:val="28"/>
        </w:rPr>
        <w:t xml:space="preserve">(2) </w:t>
      </w:r>
      <w:r>
        <w:rPr>
          <w:rFonts w:eastAsia="Times New Roman" w:cs="Arial"/>
          <w:b w:val="false"/>
          <w:bCs w:val="false"/>
          <w:i/>
          <w:iCs/>
          <w:color w:val="000000"/>
          <w:sz w:val="28"/>
          <w:szCs w:val="28"/>
        </w:rPr>
        <w:t>Uchungaji au huduma ya Roho Mtakatifu inafanya kazi kwa namna gani?</w:t>
      </w:r>
      <w:r>
        <w:rPr>
          <w:rFonts w:eastAsia="Times New Roman" w:cs="Arial"/>
          <w:b w:val="false"/>
          <w:bCs w:val="false"/>
          <w:i w:val="false"/>
          <w:iCs w:val="false"/>
          <w:color w:val="000000"/>
          <w:sz w:val="28"/>
          <w:szCs w:val="28"/>
        </w:rPr>
        <w:t xml:space="preserve"> Kwanza kabisa, tusiyasahau maneno ya Bwana kwa Zerubabeli katika Zakaria 4:6: “Si kwa nguvu, wala kwa uwezo, bali ni kwa Roho Yangu”. Sisi ni vyombo tu, vifaa tu, watumishi tu. Mungu amekwishatupatia maelekezo kamili ya namna ya kwenda mbele. Tunatakiwa kutii tu na kutekeleza, kama watumishi wema wanavyotii na kufuata maelekezo, na pamoja na utiifu wetu, Roho Mtakatifu anaongezea uwezo, usitawi na matokeo/matunda mema. Nabii Eliya alipokimbilia Mlima Horebu kwa hofu, Mungu aliona njia ya kumfundisha somo hili hili kwa kumletea, </w:t>
      </w:r>
      <w:r>
        <w:rPr>
          <w:rFonts w:eastAsia="Times New Roman" w:cs="Arial"/>
          <w:b w:val="false"/>
          <w:bCs w:val="false"/>
          <w:i/>
          <w:iCs/>
          <w:color w:val="000000"/>
          <w:sz w:val="28"/>
          <w:szCs w:val="28"/>
        </w:rPr>
        <w:t>upesi upesi</w:t>
      </w:r>
      <w:r>
        <w:rPr>
          <w:rFonts w:eastAsia="Times New Roman" w:cs="Arial"/>
          <w:b w:val="false"/>
          <w:bCs w:val="false"/>
          <w:i w:val="false"/>
          <w:iCs w:val="false"/>
          <w:color w:val="000000"/>
          <w:sz w:val="28"/>
          <w:szCs w:val="28"/>
        </w:rPr>
        <w:t xml:space="preserve">, kando ya pango alimojificha, upepo mkali, tetemeko na mwisho moto. Lakini Mungu hakuwemo katika matukio yote hayo matatu, licha ya nguvu zake za kutisha. Hatimaye Mungu akatuma “sauti tulivu ya kunong’oneza”, na hii sauti ndiyo iliyokuwa na uwezo na uwepo wa Mungu – 1Wafalme 19:1-18. Sauti ya chini, tulivu ya Roho Mtakatifu ambayo huelekezwa kwa mioyo yetu, ikitutia moyo, ikituonyesha njia, ikitufariji, ina uwezo mkuu zaidi ya miujiza yoyote inayoonekana mbele za macho ya watu. Kama kwa ukweli tutatembea na Mungu, tukitubu dhambi zetu na kwenda mbele kiroho, </w:t>
      </w:r>
      <w:r>
        <w:rPr>
          <w:rFonts w:eastAsia="Times New Roman" w:cs="Arial"/>
          <w:b/>
          <w:bCs/>
          <w:i w:val="false"/>
          <w:iCs w:val="false"/>
          <w:color w:val="000000"/>
          <w:sz w:val="28"/>
          <w:szCs w:val="28"/>
        </w:rPr>
        <w:t>basi Roho Mtakatifu wa Mungu atatusaidia</w:t>
      </w:r>
      <w:r>
        <w:rPr>
          <w:rFonts w:eastAsia="Times New Roman" w:cs="Arial"/>
          <w:b w:val="false"/>
          <w:bCs w:val="false"/>
          <w:i w:val="false"/>
          <w:iCs w:val="false"/>
          <w:color w:val="000000"/>
          <w:sz w:val="28"/>
          <w:szCs w:val="28"/>
        </w:rPr>
        <w:t>. Uchungaji au huduma ya Roho Mtakatifu haionekani kwa macho yetu, lakini matunda yake yako wazi. Kwa kifupi, kama tunasukuma gurudumu la kukua kiroho mbele, tunapata msaada wa Roho Mtakatifu. Ukweli kwamba hatuwezi kupima upeo wa huduma Yake, au kuiona kwa macho, au kupata hisia Yake kama tunavyohisi joto na baridi, haina maana kwamba huduma hii siyo halisi au muhimu. Hili ni jambo muhimu sana kwa sababu Wakristo wengi sana leo hii wanajihusisha na ibada zenye utata katika uhalali wake kimaandiko, na pia ibada potofu, kwa sababu ya nia na shauku yao ya kupata “hisia halisi” ya Mungu. Tunahitaji kuonyesha nia na kuanza tu, na Roho Mtakatifu atatonyesha njia.</w:t>
      </w:r>
    </w:p>
    <w:p>
      <w:pPr>
        <w:pStyle w:val="Normal"/>
        <w:spacing w:lineRule="auto" w:line="240" w:before="0" w:after="0"/>
        <w:rPr>
          <w:i w:val="false"/>
          <w:i w:val="false"/>
          <w:iCs w:val="false"/>
        </w:rPr>
      </w:pPr>
      <w:r>
        <w:rPr>
          <w:i w:val="false"/>
          <w:iCs w:val="false"/>
        </w:rPr>
      </w:r>
    </w:p>
    <w:p>
      <w:pPr>
        <w:pStyle w:val="Normal"/>
        <w:numPr>
          <w:ilvl w:val="0"/>
          <w:numId w:val="1"/>
        </w:numPr>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iCs/>
          <w:color w:val="000000"/>
          <w:sz w:val="28"/>
          <w:szCs w:val="28"/>
        </w:rPr>
        <w:t xml:space="preserve">Hayo yote hapo juu yanahusiana vipi na mada yetu ya mateso katika maisha ya Mkristo? </w:t>
      </w:r>
      <w:r>
        <w:rPr>
          <w:rFonts w:eastAsia="Times New Roman" w:cs="Arial"/>
          <w:b w:val="false"/>
          <w:bCs w:val="false"/>
          <w:i w:val="false"/>
          <w:iCs w:val="false"/>
          <w:color w:val="000000"/>
          <w:sz w:val="28"/>
          <w:szCs w:val="28"/>
        </w:rPr>
        <w:t>Kama tukielekeza mikono yetu kwa Bwana kwa imani, Roho Wake Mtakatifu (ambaye ametupatia kama Msaidizi na Mfariji) atatusaidia kuhimili magumu yoyote ambayo tutalazimika kuyakabili. Kama tunaamini kwamba Bwana ndiye mchungaji wetu, kwamba anatulinda na kutujali sana, kwa nini tunalalamika, kwa nini tunazimia katika imani yetu? Tunalalamika kwa sababu tuna maumivu na kwa sababu sisi ni wanadamu. Maandiko ya Zaburi ya Daudi yanaonyesha kilio chake cha uchungu kwa Mungu, lakini Daudi hakuzimia katika imani yake. Katika maumivu yake makali alimtegemea Mungu tu. Alitoa machozi yake kwa Mungu akiamini kwamba Mungu atamwokoa kwa neema na huruma Yake kuu. Faida yetu kubwa kama Wakristo ni kuwa na imani kama hiyo, kujiamini katika imani yetu namna hiyo, kuamini kwamba yuko Mungu mwenye upendo mkuu atakayetusaidia. Kama tutachukua hii hatua ya kwanza wakati wa magumu, Roho wake Mtakatifu atatufariji na kutusaidia pia.</w:t>
      </w:r>
    </w:p>
    <w:p>
      <w:pPr>
        <w:pStyle w:val="Normal"/>
        <w:numPr>
          <w:ilvl w:val="0"/>
          <w:numId w:val="0"/>
        </w:numPr>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numPr>
          <w:ilvl w:val="0"/>
          <w:numId w:val="0"/>
        </w:numPr>
        <w:spacing w:lineRule="auto" w:line="240" w:before="0" w:after="0"/>
        <w:rPr>
          <w:rFonts w:eastAsia="Times New Roman" w:cs="Arial"/>
          <w:b w:val="false"/>
          <w:b w:val="false"/>
          <w:bCs w:val="false"/>
          <w:i w:val="false"/>
          <w:i w:val="false"/>
          <w:iCs w:val="false"/>
          <w:color w:val="000000"/>
          <w:sz w:val="28"/>
          <w:szCs w:val="28"/>
          <w:lang w:val="en-GB"/>
        </w:rPr>
      </w:pPr>
      <w:r>
        <w:rPr>
          <w:rFonts w:eastAsia="Times New Roman" w:cs="Arial"/>
          <w:b w:val="false"/>
          <w:bCs w:val="false"/>
          <w:i w:val="false"/>
          <w:iCs w:val="false"/>
          <w:color w:val="000000"/>
          <w:sz w:val="28"/>
          <w:szCs w:val="28"/>
          <w:lang w:val="en-GB"/>
        </w:rPr>
        <w:t>=0=</w:t>
      </w:r>
    </w:p>
    <w:p>
      <w:pPr>
        <w:pStyle w:val="Normal"/>
        <w:spacing w:lineRule="auto" w:line="240" w:before="0" w:after="0"/>
        <w:rPr>
          <w:rFonts w:eastAsia="Times New Roman" w:cs="Arial"/>
          <w:b w:val="false"/>
          <w:b w:val="false"/>
          <w:bCs w:val="false"/>
          <w:i/>
          <w:i/>
          <w:iCs/>
          <w:color w:val="000000"/>
          <w:sz w:val="28"/>
          <w:szCs w:val="28"/>
        </w:rPr>
      </w:pPr>
      <w:r>
        <w:rPr>
          <w:rFonts w:eastAsia="Times New Roman" w:cs="Arial"/>
          <w:b w:val="false"/>
          <w:bCs w:val="false"/>
          <w:i/>
          <w:iCs/>
          <w:color w:val="000000"/>
          <w:sz w:val="28"/>
          <w:szCs w:val="28"/>
        </w:rPr>
      </w:r>
    </w:p>
    <w:p>
      <w:pPr>
        <w:pStyle w:val="Normal"/>
        <w:spacing w:lineRule="auto" w:line="240" w:before="0" w:after="0"/>
        <w:rPr>
          <w:b/>
          <w:b/>
          <w:bCs/>
          <w:i w:val="false"/>
          <w:i w:val="false"/>
          <w:iCs w:val="false"/>
        </w:rPr>
      </w:pPr>
      <w:r>
        <w:rPr>
          <w:rFonts w:eastAsia="Times New Roman" w:cs="Arial"/>
          <w:b/>
          <w:bCs/>
          <w:i w:val="false"/>
          <w:iCs w:val="false"/>
          <w:color w:val="000000"/>
          <w:sz w:val="28"/>
          <w:szCs w:val="28"/>
        </w:rPr>
        <w:t>Translated from: Peter’s Epistles #7: The Ministry of the Holy Spirit</w:t>
      </w:r>
    </w:p>
    <w:p>
      <w:pPr>
        <w:pStyle w:val="Normal"/>
        <w:spacing w:lineRule="auto" w:line="240" w:before="0" w:after="0"/>
        <w:rPr>
          <w:i w:val="false"/>
          <w:i w:val="false"/>
          <w:iCs w:val="false"/>
        </w:rPr>
      </w:pPr>
      <w:r>
        <w:rPr>
          <w:i w:val="false"/>
          <w:iCs w:val="false"/>
        </w:rPr>
      </w:r>
    </w:p>
    <w:p>
      <w:pPr>
        <w:pStyle w:val="Normal"/>
        <w:spacing w:lineRule="auto" w:line="240" w:before="0" w:after="0"/>
        <w:rPr/>
      </w:pPr>
      <w:r>
        <w:rPr>
          <w:rFonts w:eastAsia="Times New Roman" w:cs="Arial"/>
          <w:b w:val="false"/>
          <w:bCs w:val="false"/>
          <w:i w:val="false"/>
          <w:iCs w:val="false"/>
          <w:color w:val="000000"/>
          <w:sz w:val="28"/>
          <w:szCs w:val="28"/>
        </w:rPr>
        <w:t>=0=</w:t>
      </w:r>
    </w:p>
    <w:p>
      <w:pPr>
        <w:pStyle w:val="Normal"/>
        <w:spacing w:lineRule="auto" w:line="240" w:before="0" w:after="0"/>
        <w:rPr>
          <w:i w:val="false"/>
          <w:i w:val="false"/>
          <w:iCs w:val="false"/>
        </w:rPr>
      </w:pPr>
      <w:r>
        <w:rPr>
          <w:i w:val="false"/>
          <w:iCs w:val="false"/>
        </w:rPr>
      </w:r>
    </w:p>
    <w:p>
      <w:pPr>
        <w:pStyle w:val="Normal"/>
        <w:spacing w:lineRule="auto" w:line="240" w:before="0" w:after="0"/>
        <w:rPr/>
      </w:pPr>
      <w:r>
        <w:rPr>
          <w:rFonts w:eastAsia="Times New Roman" w:cs="Arial"/>
          <w:b w:val="false"/>
          <w:bCs w:val="false"/>
          <w:i w:val="false"/>
          <w:iCs w:val="false"/>
          <w:color w:val="000000"/>
          <w:sz w:val="28"/>
          <w:szCs w:val="28"/>
        </w:rPr>
        <w:t>Basi na tu</w:t>
      </w:r>
      <w:r>
        <w:rPr>
          <w:rFonts w:eastAsia="Times New Roman" w:cs="Arial"/>
          <w:b w:val="false"/>
          <w:bCs w:val="false"/>
          <w:i w:val="false"/>
          <w:iCs w:val="false"/>
          <w:color w:val="000000"/>
          <w:sz w:val="28"/>
          <w:szCs w:val="28"/>
          <w:lang w:val="en-GB"/>
        </w:rPr>
        <w:t>onane katika somo #8 kwa neema ya Mungu, Amen</w:t>
      </w:r>
      <w:bookmarkStart w:id="0" w:name="_GoBack"/>
      <w:bookmarkEnd w:id="0"/>
      <w:r>
        <w:rPr>
          <w:rFonts w:eastAsia="Times New Roman" w:cs="Arial"/>
          <w:b w:val="false"/>
          <w:bCs w:val="false"/>
          <w:i w:val="false"/>
          <w:iCs w:val="false"/>
          <w:color w:val="000000"/>
          <w:sz w:val="28"/>
          <w:szCs w:val="28"/>
        </w:rPr>
        <w:t>!</w:t>
      </w:r>
    </w:p>
    <w:p>
      <w:pPr>
        <w:pStyle w:val="Normal"/>
        <w:spacing w:lineRule="auto" w:line="240" w:before="0" w:after="0"/>
        <w:rPr>
          <w:rFonts w:eastAsia="Times New Roman" w:cs="Arial"/>
          <w:b w:val="false"/>
          <w:b w:val="false"/>
          <w:bCs w:val="false"/>
          <w:color w:val="000000"/>
          <w:sz w:val="28"/>
          <w:szCs w:val="28"/>
        </w:rPr>
      </w:pPr>
      <w:r>
        <w:rPr>
          <w:rFonts w:eastAsia="Times New Roman" w:cs="Arial"/>
          <w:b w:val="false"/>
          <w:bCs w:val="false"/>
          <w:color w:val="000000"/>
          <w:sz w:val="28"/>
          <w:szCs w:val="28"/>
        </w:rPr>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spacing w:lineRule="auto" w:line="240" w:before="0" w:after="0"/>
        <w:rPr>
          <w:rFonts w:eastAsia="Times New Roman" w:cs="Arial"/>
          <w:b w:val="false"/>
          <w:b w:val="false"/>
          <w:bCs w:val="false"/>
          <w:color w:val="000000"/>
        </w:rPr>
      </w:pPr>
      <w:r>
        <w:rPr>
          <w:rFonts w:eastAsia="Times New Roman" w:cs="Arial"/>
          <w:b w:val="false"/>
          <w:bCs w:val="false"/>
          <w:color w:val="000000"/>
        </w:rPr>
      </w:r>
    </w:p>
    <w:p>
      <w:pPr>
        <w:pStyle w:val="Normal"/>
        <w:rPr>
          <w:sz w:val="28"/>
          <w:szCs w:val="28"/>
        </w:rPr>
      </w:pPr>
      <w:r>
        <w:rPr>
          <w:sz w:val="28"/>
          <w:szCs w:val="28"/>
        </w:rPr>
      </w:r>
    </w:p>
    <w:p>
      <w:pPr>
        <w:pStyle w:val="Normal"/>
        <w:rPr/>
      </w:pPr>
      <w:r>
        <w:rPr/>
      </w:r>
    </w:p>
    <w:sectPr>
      <w:headerReference w:type="default" r:id="rId12"/>
      <w:footerReference w:type="default" r:id="rId13"/>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suff w:val="space"/>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en-GB"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0"/>
    <w:semiHidden/>
    <w:qFormat/>
    <w:rPr/>
  </w:style>
  <w:style w:type="character" w:styleId="InternetLink" w:customStyle="1">
    <w:name w:val="Internet Link"/>
    <w:uiPriority w:val="0"/>
    <w:qFormat/>
    <w:rPr>
      <w:color w:val="000080"/>
      <w:u w:val="single"/>
      <w:lang w:val="zh-CN" w:eastAsia="zh-CN" w:bidi="zh-CN"/>
    </w:rPr>
  </w:style>
  <w:style w:type="character" w:styleId="ListLabel2" w:customStyle="1">
    <w:name w:val="ListLabel 2"/>
    <w:uiPriority w:val="0"/>
    <w:qFormat/>
    <w:rPr>
      <w:rFonts w:eastAsia="Times New Roman" w:cs="Arial"/>
      <w:color w:val="000000"/>
    </w:rPr>
  </w:style>
  <w:style w:type="character" w:styleId="ListLabel788" w:customStyle="1">
    <w:name w:val="ListLabel 788"/>
    <w:uiPriority w:val="0"/>
    <w:qFormat/>
    <w:rPr>
      <w:rFonts w:eastAsia="Times New Roman" w:cs="Arial"/>
      <w:color w:val="000000"/>
    </w:rPr>
  </w:style>
  <w:style w:type="character" w:styleId="ListLabel789" w:customStyle="1">
    <w:name w:val="ListLabel 789"/>
    <w:uiPriority w:val="0"/>
    <w:qFormat/>
    <w:rPr>
      <w:sz w:val="28"/>
      <w:szCs w:val="28"/>
    </w:rPr>
  </w:style>
  <w:style w:type="character" w:styleId="ListLabel790" w:customStyle="1">
    <w:name w:val="ListLabel 790"/>
    <w:uiPriority w:val="0"/>
    <w:qFormat/>
    <w:rPr>
      <w:rFonts w:eastAsia="Times New Roman" w:cs="Arial"/>
      <w:color w:val="000000"/>
      <w:sz w:val="28"/>
      <w:szCs w:val="28"/>
    </w:rPr>
  </w:style>
  <w:style w:type="character" w:styleId="ListLabel791" w:customStyle="1">
    <w:name w:val="ListLabel 791"/>
    <w:uiPriority w:val="0"/>
    <w:qFormat/>
    <w:rPr>
      <w:rFonts w:eastAsia="Times New Roman" w:cs="Arial"/>
      <w:color w:val="000000"/>
      <w:sz w:val="28"/>
      <w:szCs w:val="28"/>
    </w:rPr>
  </w:style>
  <w:style w:type="character" w:styleId="ListLabel800" w:customStyle="1">
    <w:name w:val="ListLabel 800"/>
    <w:uiPriority w:val="0"/>
    <w:qFormat/>
    <w:rPr>
      <w:rFonts w:eastAsia="Times New Roman" w:cs="Arial"/>
      <w:color w:val="000000"/>
    </w:rPr>
  </w:style>
  <w:style w:type="character" w:styleId="ListLabel801" w:customStyle="1">
    <w:name w:val="ListLabel 801"/>
    <w:uiPriority w:val="0"/>
    <w:qFormat/>
    <w:rPr>
      <w:sz w:val="28"/>
      <w:szCs w:val="28"/>
    </w:rPr>
  </w:style>
  <w:style w:type="character" w:styleId="ListLabel802" w:customStyle="1">
    <w:name w:val="ListLabel 802"/>
    <w:uiPriority w:val="0"/>
    <w:qFormat/>
    <w:rPr>
      <w:rFonts w:eastAsia="Times New Roman" w:cs="Arial"/>
      <w:color w:val="000000"/>
      <w:sz w:val="28"/>
      <w:szCs w:val="28"/>
    </w:rPr>
  </w:style>
  <w:style w:type="character" w:styleId="ListLabel803" w:customStyle="1">
    <w:name w:val="ListLabel 803"/>
    <w:uiPriority w:val="0"/>
    <w:qFormat/>
    <w:rPr>
      <w:rFonts w:eastAsia="Times New Roman" w:cs="Arial"/>
      <w:color w:val="000000"/>
      <w:sz w:val="28"/>
      <w:szCs w:val="28"/>
    </w:rPr>
  </w:style>
  <w:style w:type="character" w:styleId="ListLabel804">
    <w:name w:val="ListLabel 804"/>
    <w:qFormat/>
    <w:rPr>
      <w:sz w:val="28"/>
      <w:szCs w:val="28"/>
    </w:rPr>
  </w:style>
  <w:style w:type="character" w:styleId="ListLabel805">
    <w:name w:val="ListLabel 805"/>
    <w:qFormat/>
    <w:rPr>
      <w:rFonts w:eastAsia="Times New Roman" w:cs="Arial"/>
      <w:color w:val="000000"/>
      <w:sz w:val="28"/>
      <w:szCs w:val="28"/>
    </w:rPr>
  </w:style>
  <w:style w:type="character" w:styleId="ListLabel806">
    <w:name w:val="ListLabel 806"/>
    <w:qFormat/>
    <w:rPr>
      <w:rFonts w:eastAsia="Times New Roman" w:cs="Arial"/>
      <w:b w:val="false"/>
      <w:bCs w:val="false"/>
      <w:color w:val="000000"/>
      <w:sz w:val="28"/>
      <w:szCs w:val="28"/>
    </w:rPr>
  </w:style>
  <w:style w:type="character" w:styleId="ListLabel807">
    <w:name w:val="ListLabel 807"/>
    <w:qFormat/>
    <w:rPr>
      <w:sz w:val="28"/>
      <w:szCs w:val="28"/>
    </w:rPr>
  </w:style>
  <w:style w:type="character" w:styleId="ListLabel808">
    <w:name w:val="ListLabel 808"/>
    <w:qFormat/>
    <w:rPr>
      <w:rFonts w:eastAsia="Times New Roman" w:cs="Arial"/>
      <w:color w:val="000000"/>
      <w:sz w:val="28"/>
      <w:szCs w:val="28"/>
    </w:rPr>
  </w:style>
  <w:style w:type="character" w:styleId="ListLabel809">
    <w:name w:val="ListLabel 809"/>
    <w:qFormat/>
    <w:rPr>
      <w:rFonts w:eastAsia="Times New Roman" w:cs="Arial"/>
      <w:b w:val="false"/>
      <w:bCs w:val="false"/>
      <w:color w:val="000000"/>
      <w:sz w:val="28"/>
      <w:szCs w:val="28"/>
    </w:rPr>
  </w:style>
  <w:style w:type="paragraph" w:styleId="Heading" w:customStyle="1">
    <w:name w:val="Heading"/>
    <w:basedOn w:val="Normal"/>
    <w:next w:val="TextBody"/>
    <w:uiPriority w:val="0"/>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uiPriority w:val="0"/>
    <w:pPr>
      <w:spacing w:lineRule="auto" w:line="276" w:before="0" w:after="140"/>
    </w:pPr>
    <w:rPr/>
  </w:style>
  <w:style w:type="paragraph" w:styleId="List">
    <w:name w:val="List"/>
    <w:basedOn w:val="TextBody"/>
    <w:uiPriority w:val="0"/>
    <w:qForma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0"/>
    <w:qFormat/>
    <w:pPr>
      <w:suppressLineNumbers/>
    </w:pPr>
    <w:rPr>
      <w:rFonts w:cs="Lucida Sans"/>
    </w:rPr>
  </w:style>
  <w:style w:type="paragraph" w:styleId="Caption1">
    <w:name w:val="caption"/>
    <w:basedOn w:val="Normal"/>
    <w:next w:val="Normal"/>
    <w:uiPriority w:val="0"/>
    <w:qFormat/>
    <w:pPr>
      <w:suppressLineNumbers/>
      <w:spacing w:before="120" w:after="120"/>
    </w:pPr>
    <w:rPr>
      <w:rFonts w:cs="Lucida Sans"/>
      <w:i/>
      <w:iCs/>
      <w:sz w:val="24"/>
      <w:szCs w:val="24"/>
    </w:rPr>
  </w:style>
  <w:style w:type="paragraph" w:styleId="Footer">
    <w:name w:val="Footer"/>
    <w:basedOn w:val="Normal"/>
    <w:uiPriority w:val="0"/>
    <w:pPr>
      <w:tabs>
        <w:tab w:val="clear" w:pos="709"/>
        <w:tab w:val="center" w:pos="4153" w:leader="none"/>
        <w:tab w:val="right" w:pos="8306" w:leader="none"/>
      </w:tabs>
      <w:snapToGrid w:val="false"/>
      <w:jc w:val="left"/>
    </w:pPr>
    <w:rPr>
      <w:sz w:val="18"/>
      <w:szCs w:val="18"/>
    </w:rPr>
  </w:style>
  <w:style w:type="paragraph" w:styleId="Header">
    <w:name w:val="Header"/>
    <w:basedOn w:val="Normal"/>
    <w:uiPriority w:val="0"/>
    <w:pPr>
      <w:tabs>
        <w:tab w:val="clear" w:pos="709"/>
        <w:tab w:val="center" w:pos="4153" w:leader="none"/>
        <w:tab w:val="right" w:pos="8306" w:leader="none"/>
      </w:tabs>
      <w:snapToGrid w:val="false"/>
    </w:pPr>
    <w:rPr>
      <w:sz w:val="18"/>
      <w:szCs w:val="18"/>
    </w:rPr>
  </w:style>
  <w:style w:type="paragraph" w:styleId="FrameContents">
    <w:name w:val="Frame Contents"/>
    <w:basedOn w:val="Normal"/>
    <w:qFormat/>
    <w:pPr/>
    <w:rPr/>
  </w:style>
  <w:style w:type="table" w:default="1" w:styleId="8">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hyperlink" Target="http://www.biblesos.org/sw/Je-Tunaanza-tena-kujisifu-wenyewe-Au-tunahitaji-kama-wengine-barua-zenye-sifa-kuja-kwenu-au-kutoka-kwenu/" TargetMode="External"/><Relationship Id="rId4" Type="http://schemas.openxmlformats.org/officeDocument/2006/relationships/hyperlink" Target="http://www.biblesos.org/sw/Ninyi-ndinyi-barua-yetu-iliyoandikwa-mioyoni-mwetu-inajulikana-na-kusomwa-na-watu-wote/" TargetMode="External"/><Relationship Id="rId5" Type="http://schemas.openxmlformats.org/officeDocument/2006/relationships/hyperlink" Target="http://www.biblesos.org/sw/mnadhihirishwa-kwamba-mmekuwa-barua-ya-Kristo-tuliyoikatibu-iliyoandikwa-si-kwa-wino-bali-kwa-Roho-wa-Mungu-aliye-hai-si-katika-vibao-vya-mawe-ila-katika-vibao-ambavyo-ni-mioyo-ya-nyama/" TargetMode="External"/><Relationship Id="rId6" Type="http://schemas.openxmlformats.org/officeDocument/2006/relationships/hyperlink" Target="http://www.biblesos.org/sw/Basi-ikiwa-huduma-ya-mauti-iliyoandikwa-na-kuchorwa-katika-mawe-ilikuja-katika-utukufu-hata-Waisraeli-hawakuweza-kuukazia-macho-uso-wa-Musa-kwa-sababu-ya-utukufu-wa-uso-wake-nao-ni-utukufu-uliokuwa-ukibatilika/" TargetMode="External"/><Relationship Id="rId7" Type="http://schemas.openxmlformats.org/officeDocument/2006/relationships/hyperlink" Target="http://www.biblesos.org/sw/Kwa-maana-ikiwa-huduma-ya-adhabu-ina-utukufu-siuze-huduma-ya-haki-ina-utukufu-unaozidi/" TargetMode="External"/><Relationship Id="rId8" Type="http://schemas.openxmlformats.org/officeDocument/2006/relationships/hyperlink" Target="http://www.biblesos.org/sw/je-Huduma-ya-roho-haitazidi-kuwa-katika-utukufu/" TargetMode="External"/><Relationship Id="rId9" Type="http://schemas.openxmlformats.org/officeDocument/2006/relationships/hyperlink" Target="http://www.biblesos.org/sw/Kwa-maana-ikiwa-huduma-ya-adhabu-ina-utukufu-siuze-huduma-ya-haki-ina-utukufu-unaozidi/" TargetMode="External"/><Relationship Id="rId10" Type="http://schemas.openxmlformats.org/officeDocument/2006/relationships/hyperlink" Target="http://www.biblesos.org/sw/Maana-hata-ile-iliyotukuzwa-haikuwa-na-utukufu-hivi-kwa-sababu-ya-utukufu-uzidio-sana/" TargetMode="External"/><Relationship Id="rId11" Type="http://schemas.openxmlformats.org/officeDocument/2006/relationships/hyperlink" Target="http://www.biblesos.org/sw/Kwa-maana-ikiwa-ile-inayobatilika-ilikuwa-na-utukufu-zaidi-sana-ile-ikaayo-ina-utukuf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1066</TotalTime>
  <Application>LibreOffice/6.1.5.2$Windows_x86 LibreOffice_project/90f8dcf33c87b3705e78202e3df5142b201bd805</Application>
  <Pages>7</Pages>
  <Words>2746</Words>
  <Characters>15205</Characters>
  <CharactersWithSpaces>17923</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2019-07-24T19:29:00Z</dcterms:created>
  <dc:creator>respicius kilambo</dc:creator>
  <dc:description/>
  <dc:language>en-GB</dc:language>
  <cp:lastModifiedBy/>
  <dcterms:modified xsi:type="dcterms:W3CDTF">2019-08-06T08:09:15Z</dcterms:modified>
  <cp:revision>44</cp:revision>
  <dc:subject/>
  <dc:title>Huduma ya Roho Mtakatifu: Nyaraka za Petro #7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LinksUpToDate">
    <vt:bool>0</vt:bool>
  </property>
  <property fmtid="{D5CDD505-2E9C-101B-9397-08002B2CF9AE}" pid="4" name="ScaleCrop">
    <vt:bool>0</vt:bool>
  </property>
</Properties>
</file>